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BE" w:rsidRDefault="000147BE" w:rsidP="00677EE1">
      <w:pPr>
        <w:rPr>
          <w:lang w:val="es-ES"/>
        </w:rPr>
      </w:pPr>
    </w:p>
    <w:p w:rsidR="000147BE" w:rsidRPr="003E006C" w:rsidRDefault="000147BE" w:rsidP="003E006C">
      <w:pPr>
        <w:spacing w:before="240" w:after="480"/>
        <w:jc w:val="center"/>
        <w:rPr>
          <w:rFonts w:ascii="Times New Roman" w:hAnsi="Times New Roman" w:cs="Times New Roman"/>
          <w:b/>
          <w:sz w:val="32"/>
          <w:szCs w:val="28"/>
          <w:lang w:val="es-ES"/>
        </w:rPr>
      </w:pPr>
      <w:r w:rsidRPr="003E006C">
        <w:rPr>
          <w:rFonts w:ascii="Times New Roman" w:hAnsi="Times New Roman" w:cs="Times New Roman"/>
          <w:b/>
          <w:sz w:val="32"/>
          <w:szCs w:val="28"/>
          <w:lang w:val="es-ES"/>
        </w:rPr>
        <w:t>El presente y futuro del arbitraje internacional</w:t>
      </w:r>
    </w:p>
    <w:p w:rsidR="000147BE" w:rsidRDefault="000147BE" w:rsidP="000147BE">
      <w:pPr>
        <w:jc w:val="both"/>
        <w:rPr>
          <w:rFonts w:ascii="Times New Roman" w:hAnsi="Times New Roman" w:cs="Times New Roman"/>
          <w:sz w:val="24"/>
          <w:lang w:val="es-ES"/>
        </w:rPr>
      </w:pPr>
      <w:r w:rsidRPr="000147BE">
        <w:rPr>
          <w:rFonts w:ascii="Times New Roman" w:hAnsi="Times New Roman" w:cs="Times New Roman"/>
          <w:sz w:val="24"/>
          <w:lang w:val="es-ES"/>
        </w:rPr>
        <w:t>El arbitraje, como sistema de resolución de conflictos basado en la voluntad de las partes de someterse a él, debe satisfacer la confianza depositada por aquellas, que esperan ver definitivamente resuelta su controversia por un tercero imparcial. Es, en cumplimiento de esta misión, como fórmula alternativa a los tribunales ordinarios, otor</w:t>
      </w:r>
      <w:r w:rsidR="00600D8D">
        <w:rPr>
          <w:rFonts w:ascii="Times New Roman" w:hAnsi="Times New Roman" w:cs="Times New Roman"/>
          <w:sz w:val="24"/>
          <w:lang w:val="es-ES"/>
        </w:rPr>
        <w:t xml:space="preserve">gando las mismas garantías que éstos, </w:t>
      </w:r>
      <w:r w:rsidRPr="000147BE">
        <w:rPr>
          <w:rFonts w:ascii="Times New Roman" w:hAnsi="Times New Roman" w:cs="Times New Roman"/>
          <w:sz w:val="24"/>
          <w:lang w:val="es-ES"/>
        </w:rPr>
        <w:t>pero con las ventajas que le son propias, cómo el arbitraje se ha desarrollado y debe seguir desarrollándose.</w:t>
      </w:r>
    </w:p>
    <w:p w:rsidR="000147BE" w:rsidRDefault="000147BE" w:rsidP="000147BE">
      <w:pPr>
        <w:jc w:val="both"/>
        <w:rPr>
          <w:rFonts w:ascii="Times New Roman" w:hAnsi="Times New Roman" w:cs="Times New Roman"/>
          <w:sz w:val="24"/>
          <w:lang w:val="es-ES"/>
        </w:rPr>
      </w:pPr>
    </w:p>
    <w:p w:rsidR="000147BE" w:rsidRPr="000147BE" w:rsidRDefault="000147BE" w:rsidP="000147BE">
      <w:pPr>
        <w:jc w:val="both"/>
        <w:rPr>
          <w:rFonts w:ascii="Times New Roman" w:hAnsi="Times New Roman" w:cs="Times New Roman"/>
          <w:sz w:val="24"/>
          <w:lang w:val="es-ES"/>
        </w:rPr>
      </w:pPr>
      <w:r>
        <w:rPr>
          <w:rFonts w:ascii="Times New Roman" w:hAnsi="Times New Roman" w:cs="Times New Roman"/>
          <w:sz w:val="24"/>
          <w:lang w:val="es-ES"/>
        </w:rPr>
        <w:t xml:space="preserve">La consolidación del elemento basal del arbitraje, la confianza, es el mejor termómetro para determinar </w:t>
      </w:r>
      <w:r w:rsidR="00B92A9C">
        <w:rPr>
          <w:rFonts w:ascii="Times New Roman" w:hAnsi="Times New Roman" w:cs="Times New Roman"/>
          <w:sz w:val="24"/>
          <w:lang w:val="es-ES"/>
        </w:rPr>
        <w:t xml:space="preserve">su </w:t>
      </w:r>
      <w:r>
        <w:rPr>
          <w:rFonts w:ascii="Times New Roman" w:hAnsi="Times New Roman" w:cs="Times New Roman"/>
          <w:sz w:val="24"/>
          <w:lang w:val="es-ES"/>
        </w:rPr>
        <w:t>estado de salud.</w:t>
      </w:r>
      <w:r w:rsidR="001363E0">
        <w:rPr>
          <w:rFonts w:ascii="Times New Roman" w:hAnsi="Times New Roman" w:cs="Times New Roman"/>
          <w:sz w:val="24"/>
          <w:lang w:val="es-ES"/>
        </w:rPr>
        <w:t xml:space="preserve"> Así, huelga decir que es </w:t>
      </w:r>
      <w:r w:rsidR="00B92A9C">
        <w:rPr>
          <w:rFonts w:ascii="Times New Roman" w:hAnsi="Times New Roman" w:cs="Times New Roman"/>
          <w:sz w:val="24"/>
          <w:lang w:val="es-ES"/>
        </w:rPr>
        <w:t xml:space="preserve">también </w:t>
      </w:r>
      <w:r w:rsidR="001363E0">
        <w:rPr>
          <w:rFonts w:ascii="Times New Roman" w:hAnsi="Times New Roman" w:cs="Times New Roman"/>
          <w:sz w:val="24"/>
          <w:lang w:val="es-ES"/>
        </w:rPr>
        <w:t>de imperiosa necesidad que el arbitraje continúe potenciando sus numerosas virtudes y</w:t>
      </w:r>
      <w:r w:rsidR="00600D8D">
        <w:rPr>
          <w:rFonts w:ascii="Times New Roman" w:hAnsi="Times New Roman" w:cs="Times New Roman"/>
          <w:sz w:val="24"/>
          <w:lang w:val="es-ES"/>
        </w:rPr>
        <w:t xml:space="preserve">, </w:t>
      </w:r>
      <w:r w:rsidR="001363E0">
        <w:rPr>
          <w:rFonts w:ascii="Times New Roman" w:hAnsi="Times New Roman" w:cs="Times New Roman"/>
          <w:sz w:val="24"/>
          <w:lang w:val="es-ES"/>
        </w:rPr>
        <w:t xml:space="preserve">de algún modo, </w:t>
      </w:r>
      <w:r w:rsidR="00B92A9C">
        <w:rPr>
          <w:rFonts w:ascii="Times New Roman" w:hAnsi="Times New Roman" w:cs="Times New Roman"/>
          <w:sz w:val="24"/>
          <w:lang w:val="es-ES"/>
        </w:rPr>
        <w:t>identifique</w:t>
      </w:r>
      <w:r w:rsidR="001363E0">
        <w:rPr>
          <w:rFonts w:ascii="Times New Roman" w:hAnsi="Times New Roman" w:cs="Times New Roman"/>
          <w:sz w:val="24"/>
          <w:lang w:val="es-ES"/>
        </w:rPr>
        <w:t xml:space="preserve"> las áreas </w:t>
      </w:r>
      <w:r w:rsidR="00B92A9C">
        <w:rPr>
          <w:rFonts w:ascii="Times New Roman" w:hAnsi="Times New Roman" w:cs="Times New Roman"/>
          <w:sz w:val="24"/>
          <w:lang w:val="es-ES"/>
        </w:rPr>
        <w:t>con margen de</w:t>
      </w:r>
      <w:r w:rsidR="001363E0">
        <w:rPr>
          <w:rFonts w:ascii="Times New Roman" w:hAnsi="Times New Roman" w:cs="Times New Roman"/>
          <w:sz w:val="24"/>
          <w:lang w:val="es-ES"/>
        </w:rPr>
        <w:t xml:space="preserve"> mejora a fin de garantizar una evolución satisfactoria</w:t>
      </w:r>
      <w:r w:rsidR="00B92A9C">
        <w:rPr>
          <w:rFonts w:ascii="Times New Roman" w:hAnsi="Times New Roman" w:cs="Times New Roman"/>
          <w:sz w:val="24"/>
          <w:lang w:val="es-ES"/>
        </w:rPr>
        <w:t xml:space="preserve"> en el largo plazo</w:t>
      </w:r>
      <w:r w:rsidR="001363E0">
        <w:rPr>
          <w:rFonts w:ascii="Times New Roman" w:hAnsi="Times New Roman" w:cs="Times New Roman"/>
          <w:sz w:val="24"/>
          <w:lang w:val="es-ES"/>
        </w:rPr>
        <w:t>.</w:t>
      </w:r>
    </w:p>
    <w:p w:rsidR="000147BE" w:rsidRDefault="000147BE" w:rsidP="00677EE1">
      <w:pPr>
        <w:rPr>
          <w:lang w:val="es-ES"/>
        </w:rPr>
      </w:pPr>
    </w:p>
    <w:p w:rsidR="001363E0" w:rsidRDefault="001363E0" w:rsidP="001363E0">
      <w:pPr>
        <w:jc w:val="both"/>
        <w:rPr>
          <w:rFonts w:ascii="Times New Roman" w:hAnsi="Times New Roman" w:cs="Times New Roman"/>
          <w:sz w:val="24"/>
          <w:lang w:val="es-ES"/>
        </w:rPr>
      </w:pPr>
      <w:r w:rsidRPr="001363E0">
        <w:rPr>
          <w:rFonts w:ascii="Times New Roman" w:hAnsi="Times New Roman" w:cs="Times New Roman"/>
          <w:sz w:val="24"/>
          <w:lang w:val="es-ES"/>
        </w:rPr>
        <w:t xml:space="preserve">En la </w:t>
      </w:r>
      <w:r w:rsidR="00B55D49" w:rsidRPr="001363E0">
        <w:rPr>
          <w:rFonts w:ascii="Times New Roman" w:hAnsi="Times New Roman" w:cs="Times New Roman"/>
          <w:sz w:val="24"/>
          <w:lang w:val="es-ES"/>
        </w:rPr>
        <w:t>actualid</w:t>
      </w:r>
      <w:r w:rsidR="00B55D49">
        <w:rPr>
          <w:rFonts w:ascii="Times New Roman" w:hAnsi="Times New Roman" w:cs="Times New Roman"/>
          <w:sz w:val="24"/>
          <w:lang w:val="es-ES"/>
        </w:rPr>
        <w:t xml:space="preserve">ad, </w:t>
      </w:r>
      <w:r w:rsidR="00953334">
        <w:rPr>
          <w:rFonts w:ascii="Times New Roman" w:hAnsi="Times New Roman" w:cs="Times New Roman"/>
          <w:sz w:val="24"/>
          <w:lang w:val="es-ES"/>
        </w:rPr>
        <w:t>la figura del</w:t>
      </w:r>
      <w:r w:rsidRPr="001363E0">
        <w:rPr>
          <w:rFonts w:ascii="Times New Roman" w:hAnsi="Times New Roman" w:cs="Times New Roman"/>
          <w:sz w:val="24"/>
          <w:lang w:val="es-ES"/>
        </w:rPr>
        <w:t xml:space="preserve"> arbitraje </w:t>
      </w:r>
      <w:r w:rsidR="00953334">
        <w:rPr>
          <w:rFonts w:ascii="Times New Roman" w:hAnsi="Times New Roman" w:cs="Times New Roman"/>
          <w:sz w:val="24"/>
          <w:lang w:val="es-ES"/>
        </w:rPr>
        <w:t>se encuentra plenamente asentada</w:t>
      </w:r>
      <w:r w:rsidRPr="001363E0">
        <w:rPr>
          <w:rFonts w:ascii="Times New Roman" w:hAnsi="Times New Roman" w:cs="Times New Roman"/>
          <w:sz w:val="24"/>
          <w:lang w:val="es-ES"/>
        </w:rPr>
        <w:t xml:space="preserve"> en la mayoría de jurisdicciones, sien</w:t>
      </w:r>
      <w:r w:rsidR="00F116B6">
        <w:rPr>
          <w:rFonts w:ascii="Times New Roman" w:hAnsi="Times New Roman" w:cs="Times New Roman"/>
          <w:sz w:val="24"/>
          <w:lang w:val="es-ES"/>
        </w:rPr>
        <w:t xml:space="preserve">do éste método de resolución de conflictos </w:t>
      </w:r>
      <w:r w:rsidR="002C0A43">
        <w:rPr>
          <w:rFonts w:ascii="Times New Roman" w:hAnsi="Times New Roman" w:cs="Times New Roman"/>
          <w:sz w:val="24"/>
          <w:lang w:val="es-ES"/>
        </w:rPr>
        <w:t xml:space="preserve">el </w:t>
      </w:r>
      <w:r w:rsidRPr="001363E0">
        <w:rPr>
          <w:rFonts w:ascii="Times New Roman" w:hAnsi="Times New Roman" w:cs="Times New Roman"/>
          <w:sz w:val="24"/>
          <w:lang w:val="es-ES"/>
        </w:rPr>
        <w:t xml:space="preserve">foro natural de las controversias que </w:t>
      </w:r>
      <w:r w:rsidR="002C0A43" w:rsidRPr="001363E0">
        <w:rPr>
          <w:rFonts w:ascii="Times New Roman" w:hAnsi="Times New Roman" w:cs="Times New Roman"/>
          <w:sz w:val="24"/>
          <w:lang w:val="es-ES"/>
        </w:rPr>
        <w:t>ostentan</w:t>
      </w:r>
      <w:r w:rsidRPr="001363E0">
        <w:rPr>
          <w:rFonts w:ascii="Times New Roman" w:hAnsi="Times New Roman" w:cs="Times New Roman"/>
          <w:sz w:val="24"/>
          <w:lang w:val="es-ES"/>
        </w:rPr>
        <w:t xml:space="preserve"> una naturaleza internacional.</w:t>
      </w:r>
      <w:r w:rsidR="00D206DA">
        <w:rPr>
          <w:rFonts w:ascii="Times New Roman" w:hAnsi="Times New Roman" w:cs="Times New Roman"/>
          <w:sz w:val="24"/>
          <w:lang w:val="es-ES"/>
        </w:rPr>
        <w:t xml:space="preserve"> Pese a las críticas</w:t>
      </w:r>
      <w:r w:rsidR="002619A7">
        <w:rPr>
          <w:rFonts w:ascii="Times New Roman" w:hAnsi="Times New Roman" w:cs="Times New Roman"/>
          <w:sz w:val="24"/>
          <w:lang w:val="es-ES"/>
        </w:rPr>
        <w:t xml:space="preserve"> que</w:t>
      </w:r>
      <w:r w:rsidR="00D206DA">
        <w:rPr>
          <w:rFonts w:ascii="Times New Roman" w:hAnsi="Times New Roman" w:cs="Times New Roman"/>
          <w:sz w:val="24"/>
          <w:lang w:val="es-ES"/>
        </w:rPr>
        <w:t xml:space="preserve"> se puedan verter sobre el arbitraje, las cifras hablan po</w:t>
      </w:r>
      <w:r w:rsidR="002C0A43">
        <w:rPr>
          <w:rFonts w:ascii="Times New Roman" w:hAnsi="Times New Roman" w:cs="Times New Roman"/>
          <w:sz w:val="24"/>
          <w:lang w:val="es-ES"/>
        </w:rPr>
        <w:t xml:space="preserve">r </w:t>
      </w:r>
      <w:r w:rsidR="00800AC8">
        <w:rPr>
          <w:rFonts w:ascii="Times New Roman" w:hAnsi="Times New Roman" w:cs="Times New Roman"/>
          <w:sz w:val="24"/>
          <w:lang w:val="es-ES"/>
        </w:rPr>
        <w:t>sí</w:t>
      </w:r>
      <w:r w:rsidR="00D206DA">
        <w:rPr>
          <w:rFonts w:ascii="Times New Roman" w:hAnsi="Times New Roman" w:cs="Times New Roman"/>
          <w:sz w:val="24"/>
          <w:lang w:val="es-ES"/>
        </w:rPr>
        <w:t xml:space="preserve"> solas: el número de </w:t>
      </w:r>
      <w:r w:rsidR="00B92A9C">
        <w:rPr>
          <w:rFonts w:ascii="Times New Roman" w:hAnsi="Times New Roman" w:cs="Times New Roman"/>
          <w:sz w:val="24"/>
          <w:lang w:val="es-ES"/>
        </w:rPr>
        <w:t>procedimientos arbitrales</w:t>
      </w:r>
      <w:r w:rsidR="00D206DA">
        <w:rPr>
          <w:rFonts w:ascii="Times New Roman" w:hAnsi="Times New Roman" w:cs="Times New Roman"/>
          <w:sz w:val="24"/>
          <w:lang w:val="es-ES"/>
        </w:rPr>
        <w:t xml:space="preserve"> se ha ido incrementando </w:t>
      </w:r>
      <w:r w:rsidR="00B92A9C">
        <w:rPr>
          <w:rFonts w:ascii="Times New Roman" w:hAnsi="Times New Roman" w:cs="Times New Roman"/>
          <w:sz w:val="24"/>
          <w:lang w:val="es-ES"/>
        </w:rPr>
        <w:t>de forma constante</w:t>
      </w:r>
      <w:r w:rsidR="00D206DA">
        <w:rPr>
          <w:rFonts w:ascii="Times New Roman" w:hAnsi="Times New Roman" w:cs="Times New Roman"/>
          <w:sz w:val="24"/>
          <w:lang w:val="es-ES"/>
        </w:rPr>
        <w:t xml:space="preserve"> tanto en España como a nivel internacional.</w:t>
      </w:r>
    </w:p>
    <w:p w:rsidR="002C0A43" w:rsidRDefault="002C0A43" w:rsidP="001363E0">
      <w:pPr>
        <w:jc w:val="both"/>
        <w:rPr>
          <w:rFonts w:ascii="Times New Roman" w:hAnsi="Times New Roman" w:cs="Times New Roman"/>
          <w:sz w:val="24"/>
          <w:lang w:val="es-ES"/>
        </w:rPr>
      </w:pPr>
    </w:p>
    <w:p w:rsidR="00B45303" w:rsidRDefault="002C0A43" w:rsidP="001363E0">
      <w:pPr>
        <w:jc w:val="both"/>
        <w:rPr>
          <w:rFonts w:ascii="Times New Roman" w:hAnsi="Times New Roman" w:cs="Times New Roman"/>
          <w:sz w:val="24"/>
          <w:lang w:val="es-ES"/>
        </w:rPr>
      </w:pPr>
      <w:r>
        <w:rPr>
          <w:rFonts w:ascii="Times New Roman" w:hAnsi="Times New Roman" w:cs="Times New Roman"/>
          <w:sz w:val="24"/>
          <w:lang w:val="es-ES"/>
        </w:rPr>
        <w:t>Para aportar</w:t>
      </w:r>
      <w:r w:rsidR="002619A7">
        <w:rPr>
          <w:rFonts w:ascii="Times New Roman" w:hAnsi="Times New Roman" w:cs="Times New Roman"/>
          <w:sz w:val="24"/>
          <w:lang w:val="es-ES"/>
        </w:rPr>
        <w:t xml:space="preserve"> algo de</w:t>
      </w:r>
      <w:r>
        <w:rPr>
          <w:rFonts w:ascii="Times New Roman" w:hAnsi="Times New Roman" w:cs="Times New Roman"/>
          <w:sz w:val="24"/>
          <w:lang w:val="es-ES"/>
        </w:rPr>
        <w:t xml:space="preserve"> luz s</w:t>
      </w:r>
      <w:r w:rsidR="00D85787">
        <w:rPr>
          <w:rFonts w:ascii="Times New Roman" w:hAnsi="Times New Roman" w:cs="Times New Roman"/>
          <w:sz w:val="24"/>
          <w:lang w:val="es-ES"/>
        </w:rPr>
        <w:t>obre este crecimiento sostenido</w:t>
      </w:r>
      <w:r w:rsidR="003E006C">
        <w:rPr>
          <w:rFonts w:ascii="Times New Roman" w:hAnsi="Times New Roman" w:cs="Times New Roman"/>
          <w:sz w:val="24"/>
          <w:lang w:val="es-ES"/>
        </w:rPr>
        <w:t>,</w:t>
      </w:r>
      <w:r>
        <w:rPr>
          <w:rFonts w:ascii="Times New Roman" w:hAnsi="Times New Roman" w:cs="Times New Roman"/>
          <w:sz w:val="24"/>
          <w:lang w:val="es-ES"/>
        </w:rPr>
        <w:t>resulta de utilidad observar las estadísticas ofrecidas por la Corte Internacional de Arbitraje de la C</w:t>
      </w:r>
      <w:r w:rsidR="00B92A9C">
        <w:rPr>
          <w:rFonts w:ascii="Times New Roman" w:hAnsi="Times New Roman" w:cs="Times New Roman"/>
          <w:sz w:val="24"/>
          <w:lang w:val="es-ES"/>
        </w:rPr>
        <w:t>ámara de Comercio Internacional (C</w:t>
      </w:r>
      <w:r>
        <w:rPr>
          <w:rFonts w:ascii="Times New Roman" w:hAnsi="Times New Roman" w:cs="Times New Roman"/>
          <w:sz w:val="24"/>
          <w:lang w:val="es-ES"/>
        </w:rPr>
        <w:t>CI</w:t>
      </w:r>
      <w:r w:rsidR="00B92A9C">
        <w:rPr>
          <w:rFonts w:ascii="Times New Roman" w:hAnsi="Times New Roman" w:cs="Times New Roman"/>
          <w:sz w:val="24"/>
          <w:lang w:val="es-ES"/>
        </w:rPr>
        <w:t>)</w:t>
      </w:r>
      <w:r w:rsidR="00F116B6">
        <w:rPr>
          <w:rFonts w:ascii="Times New Roman" w:hAnsi="Times New Roman" w:cs="Times New Roman"/>
          <w:sz w:val="24"/>
          <w:lang w:val="es-ES"/>
        </w:rPr>
        <w:t xml:space="preserve">. Esta corte, </w:t>
      </w:r>
      <w:r>
        <w:rPr>
          <w:rFonts w:ascii="Times New Roman" w:hAnsi="Times New Roman" w:cs="Times New Roman"/>
          <w:sz w:val="24"/>
          <w:lang w:val="es-ES"/>
        </w:rPr>
        <w:t>durante los años 50-60 recibía una media de 50 casos por año, durante los años 80 el número de casos registrados se incrementó</w:t>
      </w:r>
      <w:r w:rsidR="00B92A9C">
        <w:rPr>
          <w:rFonts w:ascii="Times New Roman" w:hAnsi="Times New Roman" w:cs="Times New Roman"/>
          <w:sz w:val="24"/>
          <w:lang w:val="es-ES"/>
        </w:rPr>
        <w:t xml:space="preserve"> hasta llegar a 300, pudiendo superar la barrera de </w:t>
      </w:r>
      <w:r w:rsidRPr="002C0A43">
        <w:rPr>
          <w:rFonts w:ascii="Times New Roman" w:hAnsi="Times New Roman" w:cs="Times New Roman"/>
          <w:sz w:val="24"/>
          <w:lang w:val="es-ES"/>
        </w:rPr>
        <w:t>los 500 casos en 1999. En el último informe presentado por la CCI</w:t>
      </w:r>
      <w:r w:rsidR="00B92A9C">
        <w:rPr>
          <w:rFonts w:ascii="Times New Roman" w:hAnsi="Times New Roman" w:cs="Times New Roman"/>
          <w:sz w:val="24"/>
          <w:lang w:val="es-ES"/>
        </w:rPr>
        <w:t xml:space="preserve"> en 2018</w:t>
      </w:r>
      <w:r w:rsidRPr="002C0A43">
        <w:rPr>
          <w:rFonts w:ascii="Times New Roman" w:hAnsi="Times New Roman" w:cs="Times New Roman"/>
          <w:sz w:val="24"/>
          <w:lang w:val="es-ES"/>
        </w:rPr>
        <w:t>, el número de casos administrado</w:t>
      </w:r>
      <w:r w:rsidR="0089222F">
        <w:rPr>
          <w:rFonts w:ascii="Times New Roman" w:hAnsi="Times New Roman" w:cs="Times New Roman"/>
          <w:sz w:val="24"/>
          <w:lang w:val="es-ES"/>
        </w:rPr>
        <w:t>s</w:t>
      </w:r>
      <w:r w:rsidR="00B92A9C">
        <w:rPr>
          <w:rFonts w:ascii="Times New Roman" w:hAnsi="Times New Roman" w:cs="Times New Roman"/>
          <w:sz w:val="24"/>
          <w:lang w:val="es-ES"/>
        </w:rPr>
        <w:t>ascendió</w:t>
      </w:r>
      <w:r w:rsidRPr="002C0A43">
        <w:rPr>
          <w:rFonts w:ascii="Times New Roman" w:hAnsi="Times New Roman" w:cs="Times New Roman"/>
          <w:sz w:val="24"/>
          <w:lang w:val="es-ES"/>
        </w:rPr>
        <w:t xml:space="preserve"> a </w:t>
      </w:r>
      <w:r w:rsidR="00B45303" w:rsidRPr="00B45303">
        <w:rPr>
          <w:rFonts w:ascii="Times New Roman" w:hAnsi="Times New Roman" w:cs="Times New Roman"/>
          <w:sz w:val="24"/>
          <w:lang w:val="es-ES"/>
        </w:rPr>
        <w:t xml:space="preserve">842. </w:t>
      </w:r>
      <w:r w:rsidR="003E006C">
        <w:rPr>
          <w:rFonts w:ascii="Times New Roman" w:hAnsi="Times New Roman" w:cs="Times New Roman"/>
          <w:sz w:val="24"/>
          <w:lang w:val="es-ES"/>
        </w:rPr>
        <w:t>Así, a pesar de las dificultades económicas, este c</w:t>
      </w:r>
      <w:r w:rsidR="00B45303" w:rsidRPr="00B45303">
        <w:rPr>
          <w:rFonts w:ascii="Times New Roman" w:hAnsi="Times New Roman" w:cs="Times New Roman"/>
          <w:sz w:val="24"/>
          <w:lang w:val="es-ES"/>
        </w:rPr>
        <w:t>recimiento también se ha experimentado en nuestro país</w:t>
      </w:r>
      <w:r w:rsidR="003E006C">
        <w:rPr>
          <w:rFonts w:ascii="Times New Roman" w:hAnsi="Times New Roman" w:cs="Times New Roman"/>
          <w:sz w:val="24"/>
          <w:lang w:val="es-ES"/>
        </w:rPr>
        <w:t xml:space="preserve"> a lo largo de los años.</w:t>
      </w:r>
    </w:p>
    <w:p w:rsidR="004B0360" w:rsidRDefault="004B0360" w:rsidP="001363E0">
      <w:pPr>
        <w:jc w:val="both"/>
        <w:rPr>
          <w:rFonts w:ascii="Times New Roman" w:hAnsi="Times New Roman" w:cs="Times New Roman"/>
          <w:sz w:val="24"/>
          <w:lang w:val="es-ES"/>
        </w:rPr>
      </w:pPr>
    </w:p>
    <w:p w:rsidR="004B0360" w:rsidRDefault="004B0360" w:rsidP="004B0360">
      <w:pPr>
        <w:jc w:val="both"/>
        <w:rPr>
          <w:rFonts w:ascii="Times New Roman" w:hAnsi="Times New Roman" w:cs="Times New Roman"/>
          <w:sz w:val="24"/>
          <w:lang w:val="es-ES"/>
        </w:rPr>
      </w:pPr>
      <w:r>
        <w:rPr>
          <w:rFonts w:ascii="Times New Roman" w:hAnsi="Times New Roman" w:cs="Times New Roman"/>
          <w:sz w:val="24"/>
          <w:lang w:val="es-ES"/>
        </w:rPr>
        <w:t xml:space="preserve">Si bien es cierto que las estadísticas son un fiel reflejo de la buena salud de la que goza el arbitraje internacional, más importante es, si cabe, la satisfacción de los usuarios de este </w:t>
      </w:r>
      <w:r w:rsidRPr="000147BE">
        <w:rPr>
          <w:rFonts w:ascii="Times New Roman" w:hAnsi="Times New Roman" w:cs="Times New Roman"/>
          <w:sz w:val="24"/>
          <w:lang w:val="es-ES"/>
        </w:rPr>
        <w:t>sistema de resolución de conflictos</w:t>
      </w:r>
      <w:r>
        <w:rPr>
          <w:rFonts w:ascii="Times New Roman" w:hAnsi="Times New Roman" w:cs="Times New Roman"/>
          <w:sz w:val="24"/>
          <w:lang w:val="es-ES"/>
        </w:rPr>
        <w:t>. En este sentido, según un estudio realizo por el despacho de abogados Roca Junyent</w:t>
      </w:r>
      <w:r w:rsidR="003E006C">
        <w:rPr>
          <w:rFonts w:ascii="Times New Roman" w:hAnsi="Times New Roman" w:cs="Times New Roman"/>
          <w:sz w:val="24"/>
          <w:lang w:val="es-ES"/>
        </w:rPr>
        <w:t>,</w:t>
      </w:r>
      <w:r>
        <w:rPr>
          <w:rFonts w:ascii="Times New Roman" w:hAnsi="Times New Roman" w:cs="Times New Roman"/>
          <w:sz w:val="24"/>
          <w:lang w:val="es-ES"/>
        </w:rPr>
        <w:t xml:space="preserve"> “</w:t>
      </w:r>
      <w:r w:rsidRPr="004B0360">
        <w:rPr>
          <w:rFonts w:ascii="Times New Roman" w:hAnsi="Times New Roman" w:cs="Times New Roman"/>
          <w:sz w:val="24"/>
          <w:lang w:val="es-ES"/>
        </w:rPr>
        <w:t>Primer Estudio de Arbitraje en España</w:t>
      </w:r>
      <w:r>
        <w:rPr>
          <w:rFonts w:ascii="Times New Roman" w:hAnsi="Times New Roman" w:cs="Times New Roman"/>
          <w:sz w:val="24"/>
          <w:lang w:val="es-ES"/>
        </w:rPr>
        <w:t xml:space="preserve">”, </w:t>
      </w:r>
      <w:r w:rsidR="00B92A9C">
        <w:rPr>
          <w:rFonts w:ascii="Times New Roman" w:hAnsi="Times New Roman" w:cs="Times New Roman"/>
          <w:sz w:val="24"/>
          <w:lang w:val="es-ES"/>
        </w:rPr>
        <w:t>un 74% de las empresas encuestadas</w:t>
      </w:r>
      <w:r>
        <w:rPr>
          <w:rFonts w:ascii="Times New Roman" w:hAnsi="Times New Roman" w:cs="Times New Roman"/>
          <w:sz w:val="24"/>
          <w:lang w:val="es-ES"/>
        </w:rPr>
        <w:t xml:space="preserve"> considera que la utilización del arbitraje facilita o </w:t>
      </w:r>
      <w:r w:rsidR="00F116B6">
        <w:rPr>
          <w:rFonts w:ascii="Times New Roman" w:hAnsi="Times New Roman" w:cs="Times New Roman"/>
          <w:sz w:val="24"/>
          <w:lang w:val="es-ES"/>
        </w:rPr>
        <w:t>aumenta</w:t>
      </w:r>
      <w:r w:rsidR="003E006C">
        <w:rPr>
          <w:rFonts w:ascii="Times New Roman" w:hAnsi="Times New Roman" w:cs="Times New Roman"/>
          <w:sz w:val="24"/>
          <w:lang w:val="es-ES"/>
        </w:rPr>
        <w:t xml:space="preserve"> las probabilidades de alcanzar</w:t>
      </w:r>
      <w:r w:rsidR="00B92A9C">
        <w:rPr>
          <w:rFonts w:ascii="Times New Roman" w:hAnsi="Times New Roman" w:cs="Times New Roman"/>
          <w:sz w:val="24"/>
          <w:lang w:val="es-ES"/>
        </w:rPr>
        <w:t>acuerdos con la contra</w:t>
      </w:r>
      <w:r>
        <w:rPr>
          <w:rFonts w:ascii="Times New Roman" w:hAnsi="Times New Roman" w:cs="Times New Roman"/>
          <w:sz w:val="24"/>
          <w:lang w:val="es-ES"/>
        </w:rPr>
        <w:t xml:space="preserve">parte o poner fin a la controversia. Asimismo, el 89% de los encuestados </w:t>
      </w:r>
      <w:r w:rsidR="00B92A9C">
        <w:rPr>
          <w:rFonts w:ascii="Times New Roman" w:hAnsi="Times New Roman" w:cs="Times New Roman"/>
          <w:sz w:val="24"/>
          <w:lang w:val="es-ES"/>
        </w:rPr>
        <w:t>considera</w:t>
      </w:r>
      <w:r>
        <w:rPr>
          <w:rFonts w:ascii="Times New Roman" w:hAnsi="Times New Roman" w:cs="Times New Roman"/>
          <w:sz w:val="24"/>
          <w:lang w:val="es-ES"/>
        </w:rPr>
        <w:t xml:space="preserve"> el arbitraje como el sistema idóneo de resolución de disputas internacionales.</w:t>
      </w:r>
    </w:p>
    <w:p w:rsidR="004B0360" w:rsidRDefault="004B0360" w:rsidP="004B0360">
      <w:pPr>
        <w:jc w:val="both"/>
        <w:rPr>
          <w:rFonts w:ascii="Times New Roman" w:hAnsi="Times New Roman" w:cs="Times New Roman"/>
          <w:sz w:val="24"/>
          <w:lang w:val="es-ES"/>
        </w:rPr>
      </w:pPr>
    </w:p>
    <w:p w:rsidR="00A42990" w:rsidRDefault="002619A7" w:rsidP="004B0360">
      <w:pPr>
        <w:jc w:val="both"/>
        <w:rPr>
          <w:rFonts w:ascii="Times New Roman" w:hAnsi="Times New Roman" w:cs="Times New Roman"/>
          <w:sz w:val="24"/>
          <w:lang w:val="es-ES"/>
        </w:rPr>
      </w:pPr>
      <w:r>
        <w:rPr>
          <w:rFonts w:ascii="Times New Roman" w:hAnsi="Times New Roman" w:cs="Times New Roman"/>
          <w:sz w:val="24"/>
          <w:lang w:val="es-ES"/>
        </w:rPr>
        <w:t xml:space="preserve">En otro orden de cosas, </w:t>
      </w:r>
      <w:r w:rsidR="008542F7">
        <w:rPr>
          <w:rFonts w:ascii="Times New Roman" w:hAnsi="Times New Roman" w:cs="Times New Roman"/>
          <w:sz w:val="24"/>
          <w:lang w:val="es-ES"/>
        </w:rPr>
        <w:t xml:space="preserve">y </w:t>
      </w:r>
      <w:r>
        <w:rPr>
          <w:rFonts w:ascii="Times New Roman" w:hAnsi="Times New Roman" w:cs="Times New Roman"/>
          <w:sz w:val="24"/>
          <w:lang w:val="es-ES"/>
        </w:rPr>
        <w:t>p</w:t>
      </w:r>
      <w:r w:rsidR="00A42990">
        <w:rPr>
          <w:rFonts w:ascii="Times New Roman" w:hAnsi="Times New Roman" w:cs="Times New Roman"/>
          <w:sz w:val="24"/>
          <w:lang w:val="es-ES"/>
        </w:rPr>
        <w:t xml:space="preserve">ara hacer una </w:t>
      </w:r>
      <w:r w:rsidR="003E006C">
        <w:rPr>
          <w:rFonts w:ascii="Times New Roman" w:hAnsi="Times New Roman" w:cs="Times New Roman"/>
          <w:sz w:val="24"/>
          <w:lang w:val="es-ES"/>
        </w:rPr>
        <w:t xml:space="preserve">correcta </w:t>
      </w:r>
      <w:r w:rsidR="00A42990">
        <w:rPr>
          <w:rFonts w:ascii="Times New Roman" w:hAnsi="Times New Roman" w:cs="Times New Roman"/>
          <w:sz w:val="24"/>
          <w:lang w:val="es-ES"/>
        </w:rPr>
        <w:t>valoración del presente del ar</w:t>
      </w:r>
      <w:r w:rsidR="00F116B6">
        <w:rPr>
          <w:rFonts w:ascii="Times New Roman" w:hAnsi="Times New Roman" w:cs="Times New Roman"/>
          <w:sz w:val="24"/>
          <w:lang w:val="es-ES"/>
        </w:rPr>
        <w:t xml:space="preserve">bitraje internacional en España, </w:t>
      </w:r>
      <w:r w:rsidR="00A42990">
        <w:rPr>
          <w:rFonts w:ascii="Times New Roman" w:hAnsi="Times New Roman" w:cs="Times New Roman"/>
          <w:sz w:val="24"/>
          <w:lang w:val="es-ES"/>
        </w:rPr>
        <w:t xml:space="preserve">es necesario recordar que, hasta la Ley de Arbitraje de 2003, España vivía ajena </w:t>
      </w:r>
      <w:r w:rsidR="00B92A9C">
        <w:rPr>
          <w:rFonts w:ascii="Times New Roman" w:hAnsi="Times New Roman" w:cs="Times New Roman"/>
          <w:sz w:val="24"/>
          <w:lang w:val="es-ES"/>
        </w:rPr>
        <w:t xml:space="preserve">a la actividad </w:t>
      </w:r>
      <w:r w:rsidR="00A42990">
        <w:rPr>
          <w:rFonts w:ascii="Times New Roman" w:hAnsi="Times New Roman" w:cs="Times New Roman"/>
          <w:sz w:val="24"/>
          <w:lang w:val="es-ES"/>
        </w:rPr>
        <w:t xml:space="preserve">del </w:t>
      </w:r>
      <w:r w:rsidR="00F116B6">
        <w:rPr>
          <w:rFonts w:ascii="Times New Roman" w:hAnsi="Times New Roman" w:cs="Times New Roman"/>
          <w:sz w:val="24"/>
          <w:lang w:val="es-ES"/>
        </w:rPr>
        <w:t>ecosistema</w:t>
      </w:r>
      <w:r w:rsidR="008542F7">
        <w:rPr>
          <w:rFonts w:ascii="Times New Roman" w:hAnsi="Times New Roman" w:cs="Times New Roman"/>
          <w:sz w:val="24"/>
          <w:lang w:val="es-ES"/>
        </w:rPr>
        <w:t xml:space="preserve">arbitral </w:t>
      </w:r>
      <w:r w:rsidR="00A42990">
        <w:rPr>
          <w:rFonts w:ascii="Times New Roman" w:hAnsi="Times New Roman" w:cs="Times New Roman"/>
          <w:sz w:val="24"/>
          <w:lang w:val="es-ES"/>
        </w:rPr>
        <w:t>internacional. Por ello, debemos estar especialmente orgullosos de la evolución del arbitraje en España</w:t>
      </w:r>
      <w:r w:rsidR="003E006C">
        <w:rPr>
          <w:rFonts w:ascii="Times New Roman" w:hAnsi="Times New Roman" w:cs="Times New Roman"/>
          <w:sz w:val="24"/>
          <w:lang w:val="es-ES"/>
        </w:rPr>
        <w:t xml:space="preserve"> en las últimas décadas</w:t>
      </w:r>
      <w:r w:rsidR="00A42990">
        <w:rPr>
          <w:rFonts w:ascii="Times New Roman" w:hAnsi="Times New Roman" w:cs="Times New Roman"/>
          <w:sz w:val="24"/>
          <w:lang w:val="es-ES"/>
        </w:rPr>
        <w:t xml:space="preserve">, país que se </w:t>
      </w:r>
      <w:r w:rsidR="008542F7">
        <w:rPr>
          <w:rFonts w:ascii="Times New Roman" w:hAnsi="Times New Roman" w:cs="Times New Roman"/>
          <w:sz w:val="24"/>
          <w:lang w:val="es-ES"/>
        </w:rPr>
        <w:t>está</w:t>
      </w:r>
      <w:r w:rsidR="00A42990">
        <w:rPr>
          <w:rFonts w:ascii="Times New Roman" w:hAnsi="Times New Roman" w:cs="Times New Roman"/>
          <w:sz w:val="24"/>
          <w:lang w:val="es-ES"/>
        </w:rPr>
        <w:t xml:space="preserve"> haciendo </w:t>
      </w:r>
      <w:r w:rsidR="00674F80">
        <w:rPr>
          <w:rFonts w:ascii="Times New Roman" w:hAnsi="Times New Roman" w:cs="Times New Roman"/>
          <w:sz w:val="24"/>
          <w:lang w:val="es-ES"/>
        </w:rPr>
        <w:t xml:space="preserve">un </w:t>
      </w:r>
      <w:r w:rsidR="00A42990">
        <w:rPr>
          <w:rFonts w:ascii="Times New Roman" w:hAnsi="Times New Roman" w:cs="Times New Roman"/>
          <w:sz w:val="24"/>
          <w:lang w:val="es-ES"/>
        </w:rPr>
        <w:t>hueco entre las principales jurisdicciones</w:t>
      </w:r>
      <w:r w:rsidR="00B92A9C">
        <w:rPr>
          <w:rFonts w:ascii="Times New Roman" w:hAnsi="Times New Roman" w:cs="Times New Roman"/>
          <w:sz w:val="24"/>
          <w:lang w:val="es-ES"/>
        </w:rPr>
        <w:t xml:space="preserve"> de</w:t>
      </w:r>
      <w:r w:rsidR="00A42990">
        <w:rPr>
          <w:rFonts w:ascii="Times New Roman" w:hAnsi="Times New Roman" w:cs="Times New Roman"/>
          <w:sz w:val="24"/>
          <w:lang w:val="es-ES"/>
        </w:rPr>
        <w:t xml:space="preserve"> referencia.</w:t>
      </w:r>
    </w:p>
    <w:p w:rsidR="00A42990" w:rsidRDefault="00A42990" w:rsidP="004B0360">
      <w:pPr>
        <w:jc w:val="both"/>
        <w:rPr>
          <w:rFonts w:ascii="Times New Roman" w:hAnsi="Times New Roman" w:cs="Times New Roman"/>
          <w:sz w:val="24"/>
          <w:lang w:val="es-ES"/>
        </w:rPr>
      </w:pPr>
    </w:p>
    <w:p w:rsidR="004B0360" w:rsidRDefault="00A42990" w:rsidP="002B33EE">
      <w:pPr>
        <w:keepNext/>
        <w:keepLines/>
        <w:jc w:val="both"/>
        <w:rPr>
          <w:rFonts w:ascii="Times New Roman" w:hAnsi="Times New Roman" w:cs="Times New Roman"/>
          <w:sz w:val="24"/>
          <w:lang w:val="es-ES"/>
        </w:rPr>
      </w:pPr>
      <w:r>
        <w:rPr>
          <w:rFonts w:ascii="Times New Roman" w:hAnsi="Times New Roman" w:cs="Times New Roman"/>
          <w:sz w:val="24"/>
          <w:lang w:val="es-ES"/>
        </w:rPr>
        <w:lastRenderedPageBreak/>
        <w:t>Sin perjuicio de las</w:t>
      </w:r>
      <w:r w:rsidR="004B0360">
        <w:rPr>
          <w:rFonts w:ascii="Times New Roman" w:hAnsi="Times New Roman" w:cs="Times New Roman"/>
          <w:sz w:val="24"/>
          <w:lang w:val="es-ES"/>
        </w:rPr>
        <w:t xml:space="preserve"> positivas </w:t>
      </w:r>
      <w:r>
        <w:rPr>
          <w:rFonts w:ascii="Times New Roman" w:hAnsi="Times New Roman" w:cs="Times New Roman"/>
          <w:sz w:val="24"/>
          <w:lang w:val="es-ES"/>
        </w:rPr>
        <w:t>referencias,</w:t>
      </w:r>
      <w:r w:rsidR="00C341C9">
        <w:rPr>
          <w:rFonts w:ascii="Times New Roman" w:hAnsi="Times New Roman" w:cs="Times New Roman"/>
          <w:sz w:val="24"/>
          <w:lang w:val="es-ES"/>
        </w:rPr>
        <w:t xml:space="preserve"> que no debemos olvidar,</w:t>
      </w:r>
      <w:r>
        <w:rPr>
          <w:rFonts w:ascii="Times New Roman" w:hAnsi="Times New Roman" w:cs="Times New Roman"/>
          <w:sz w:val="24"/>
          <w:lang w:val="es-ES"/>
        </w:rPr>
        <w:t xml:space="preserve"> es evidente que el arbitraje </w:t>
      </w:r>
      <w:r w:rsidR="00C341C9">
        <w:rPr>
          <w:rFonts w:ascii="Times New Roman" w:hAnsi="Times New Roman" w:cs="Times New Roman"/>
          <w:sz w:val="24"/>
          <w:lang w:val="es-ES"/>
        </w:rPr>
        <w:t xml:space="preserve">en España </w:t>
      </w:r>
      <w:r>
        <w:rPr>
          <w:rFonts w:ascii="Times New Roman" w:hAnsi="Times New Roman" w:cs="Times New Roman"/>
          <w:sz w:val="24"/>
          <w:lang w:val="es-ES"/>
        </w:rPr>
        <w:t xml:space="preserve">tiene aún un </w:t>
      </w:r>
      <w:r w:rsidR="004A5674">
        <w:rPr>
          <w:rFonts w:ascii="Times New Roman" w:hAnsi="Times New Roman" w:cs="Times New Roman"/>
          <w:sz w:val="24"/>
          <w:lang w:val="es-ES"/>
        </w:rPr>
        <w:t xml:space="preserve">largo </w:t>
      </w:r>
      <w:r>
        <w:rPr>
          <w:rFonts w:ascii="Times New Roman" w:hAnsi="Times New Roman" w:cs="Times New Roman"/>
          <w:sz w:val="24"/>
          <w:lang w:val="es-ES"/>
        </w:rPr>
        <w:t xml:space="preserve">camino por </w:t>
      </w:r>
      <w:r w:rsidR="00B92A9C">
        <w:rPr>
          <w:rFonts w:ascii="Times New Roman" w:hAnsi="Times New Roman" w:cs="Times New Roman"/>
          <w:sz w:val="24"/>
          <w:lang w:val="es-ES"/>
        </w:rPr>
        <w:t>transitar</w:t>
      </w:r>
      <w:r>
        <w:rPr>
          <w:rFonts w:ascii="Times New Roman" w:hAnsi="Times New Roman" w:cs="Times New Roman"/>
          <w:sz w:val="24"/>
          <w:lang w:val="es-ES"/>
        </w:rPr>
        <w:t>.</w:t>
      </w:r>
      <w:r w:rsidR="00C341C9">
        <w:rPr>
          <w:rFonts w:ascii="Times New Roman" w:hAnsi="Times New Roman" w:cs="Times New Roman"/>
          <w:sz w:val="24"/>
          <w:lang w:val="es-ES"/>
        </w:rPr>
        <w:t xml:space="preserve"> Un </w:t>
      </w:r>
      <w:r w:rsidR="004A5674">
        <w:rPr>
          <w:rFonts w:ascii="Times New Roman" w:hAnsi="Times New Roman" w:cs="Times New Roman"/>
          <w:sz w:val="24"/>
          <w:lang w:val="es-ES"/>
        </w:rPr>
        <w:t>ínfimo</w:t>
      </w:r>
      <w:r w:rsidR="00C341C9">
        <w:rPr>
          <w:rFonts w:ascii="Times New Roman" w:hAnsi="Times New Roman" w:cs="Times New Roman"/>
          <w:sz w:val="24"/>
          <w:lang w:val="es-ES"/>
        </w:rPr>
        <w:t xml:space="preserve"> porcentaje de anulación de laudos, el control de costes de los procedimientos, el tiempo de expedición de los laudos, la confidencialidad o la independencia de los árbitros serán</w:t>
      </w:r>
      <w:r w:rsidR="008542F7">
        <w:rPr>
          <w:rFonts w:ascii="Times New Roman" w:hAnsi="Times New Roman" w:cs="Times New Roman"/>
          <w:sz w:val="24"/>
          <w:lang w:val="es-ES"/>
        </w:rPr>
        <w:t xml:space="preserve">, sin ningún género de duda, </w:t>
      </w:r>
      <w:r w:rsidR="00C341C9">
        <w:rPr>
          <w:rFonts w:ascii="Times New Roman" w:hAnsi="Times New Roman" w:cs="Times New Roman"/>
          <w:sz w:val="24"/>
          <w:lang w:val="es-ES"/>
        </w:rPr>
        <w:t xml:space="preserve">algunos de los elementos claves </w:t>
      </w:r>
      <w:r w:rsidR="003E006C">
        <w:rPr>
          <w:rFonts w:ascii="Times New Roman" w:hAnsi="Times New Roman" w:cs="Times New Roman"/>
          <w:sz w:val="24"/>
          <w:lang w:val="es-ES"/>
        </w:rPr>
        <w:t>en</w:t>
      </w:r>
      <w:r w:rsidR="00C341C9">
        <w:rPr>
          <w:rFonts w:ascii="Times New Roman" w:hAnsi="Times New Roman" w:cs="Times New Roman"/>
          <w:sz w:val="24"/>
          <w:lang w:val="es-ES"/>
        </w:rPr>
        <w:t xml:space="preserve"> el devenir del arbitraje internacional en España.</w:t>
      </w:r>
    </w:p>
    <w:p w:rsidR="005C6DCA" w:rsidRDefault="005C6DCA" w:rsidP="004B0360">
      <w:pPr>
        <w:jc w:val="both"/>
        <w:rPr>
          <w:rFonts w:ascii="Times New Roman" w:hAnsi="Times New Roman" w:cs="Times New Roman"/>
          <w:sz w:val="24"/>
          <w:lang w:val="es-ES"/>
        </w:rPr>
      </w:pPr>
    </w:p>
    <w:p w:rsidR="008F0E45" w:rsidRDefault="00D80DAB" w:rsidP="004B0360">
      <w:pPr>
        <w:jc w:val="both"/>
        <w:rPr>
          <w:rFonts w:ascii="Times New Roman" w:hAnsi="Times New Roman" w:cs="Times New Roman"/>
          <w:sz w:val="24"/>
          <w:lang w:val="es-ES"/>
        </w:rPr>
      </w:pPr>
      <w:r>
        <w:rPr>
          <w:rFonts w:ascii="Times New Roman" w:hAnsi="Times New Roman" w:cs="Times New Roman"/>
          <w:sz w:val="24"/>
          <w:lang w:val="es-ES"/>
        </w:rPr>
        <w:t xml:space="preserve">La competencia entre ciudades por ser referencia </w:t>
      </w:r>
      <w:r w:rsidR="00F116B6">
        <w:rPr>
          <w:rFonts w:ascii="Times New Roman" w:hAnsi="Times New Roman" w:cs="Times New Roman"/>
          <w:sz w:val="24"/>
          <w:lang w:val="es-ES"/>
        </w:rPr>
        <w:t xml:space="preserve">en </w:t>
      </w:r>
      <w:r w:rsidR="00674F80">
        <w:rPr>
          <w:rFonts w:ascii="Times New Roman" w:hAnsi="Times New Roman" w:cs="Times New Roman"/>
          <w:sz w:val="24"/>
          <w:lang w:val="es-ES"/>
        </w:rPr>
        <w:t>este</w:t>
      </w:r>
      <w:r w:rsidR="00F116B6">
        <w:rPr>
          <w:rFonts w:ascii="Times New Roman" w:hAnsi="Times New Roman" w:cs="Times New Roman"/>
          <w:sz w:val="24"/>
          <w:lang w:val="es-ES"/>
        </w:rPr>
        <w:t xml:space="preserve"> campo</w:t>
      </w:r>
      <w:r>
        <w:rPr>
          <w:rFonts w:ascii="Times New Roman" w:hAnsi="Times New Roman" w:cs="Times New Roman"/>
          <w:sz w:val="24"/>
          <w:lang w:val="es-ES"/>
        </w:rPr>
        <w:t xml:space="preserve"> es feroz. </w:t>
      </w:r>
      <w:r w:rsidR="008F0E45">
        <w:rPr>
          <w:rFonts w:ascii="Times New Roman" w:hAnsi="Times New Roman" w:cs="Times New Roman"/>
          <w:sz w:val="24"/>
          <w:lang w:val="es-ES"/>
        </w:rPr>
        <w:t xml:space="preserve">No debemos olvidar que en torno </w:t>
      </w:r>
      <w:r w:rsidR="0089222F">
        <w:rPr>
          <w:rFonts w:ascii="Times New Roman" w:hAnsi="Times New Roman" w:cs="Times New Roman"/>
          <w:sz w:val="24"/>
          <w:lang w:val="es-ES"/>
        </w:rPr>
        <w:t>a esta práctica jurídica</w:t>
      </w:r>
      <w:r w:rsidR="008F0E45">
        <w:rPr>
          <w:rFonts w:ascii="Times New Roman" w:hAnsi="Times New Roman" w:cs="Times New Roman"/>
          <w:sz w:val="24"/>
          <w:lang w:val="es-ES"/>
        </w:rPr>
        <w:t xml:space="preserve"> existe un gran mercado, razón por la cual ciudades </w:t>
      </w:r>
      <w:r w:rsidR="008F0E45" w:rsidRPr="008F0E45">
        <w:rPr>
          <w:rFonts w:ascii="Times New Roman" w:hAnsi="Times New Roman" w:cs="Times New Roman"/>
          <w:sz w:val="24"/>
          <w:lang w:val="es-ES"/>
        </w:rPr>
        <w:t xml:space="preserve">como París, Ginebra, </w:t>
      </w:r>
      <w:r w:rsidR="00F116B6">
        <w:rPr>
          <w:rFonts w:ascii="Times New Roman" w:hAnsi="Times New Roman" w:cs="Times New Roman"/>
          <w:sz w:val="24"/>
          <w:lang w:val="es-ES"/>
        </w:rPr>
        <w:t xml:space="preserve">Londres, Nueva York, </w:t>
      </w:r>
      <w:r w:rsidR="008F0E45" w:rsidRPr="008F0E45">
        <w:rPr>
          <w:rFonts w:ascii="Times New Roman" w:hAnsi="Times New Roman" w:cs="Times New Roman"/>
          <w:sz w:val="24"/>
          <w:lang w:val="es-ES"/>
        </w:rPr>
        <w:t xml:space="preserve">Singapur, </w:t>
      </w:r>
      <w:r w:rsidR="00F116B6" w:rsidRPr="008F0E45">
        <w:rPr>
          <w:rFonts w:ascii="Times New Roman" w:hAnsi="Times New Roman" w:cs="Times New Roman"/>
          <w:sz w:val="24"/>
          <w:lang w:val="es-ES"/>
        </w:rPr>
        <w:t>Zúrich</w:t>
      </w:r>
      <w:r w:rsidR="008F0E45" w:rsidRPr="008F0E45">
        <w:rPr>
          <w:rFonts w:ascii="Times New Roman" w:hAnsi="Times New Roman" w:cs="Times New Roman"/>
          <w:sz w:val="24"/>
          <w:lang w:val="es-ES"/>
        </w:rPr>
        <w:t>, Estocolmo</w:t>
      </w:r>
      <w:r w:rsidR="0089222F">
        <w:rPr>
          <w:rFonts w:ascii="Times New Roman" w:hAnsi="Times New Roman" w:cs="Times New Roman"/>
          <w:sz w:val="24"/>
          <w:lang w:val="es-ES"/>
        </w:rPr>
        <w:t xml:space="preserve"> o </w:t>
      </w:r>
      <w:r w:rsidR="008F0E45" w:rsidRPr="008F0E45">
        <w:rPr>
          <w:rFonts w:ascii="Times New Roman" w:hAnsi="Times New Roman" w:cs="Times New Roman"/>
          <w:sz w:val="24"/>
          <w:lang w:val="es-ES"/>
        </w:rPr>
        <w:t>Washingtonadoptan constante</w:t>
      </w:r>
      <w:r>
        <w:rPr>
          <w:rFonts w:ascii="Times New Roman" w:hAnsi="Times New Roman" w:cs="Times New Roman"/>
          <w:sz w:val="24"/>
          <w:lang w:val="es-ES"/>
        </w:rPr>
        <w:t>s</w:t>
      </w:r>
      <w:r w:rsidR="008F0E45" w:rsidRPr="008F0E45">
        <w:rPr>
          <w:rFonts w:ascii="Times New Roman" w:hAnsi="Times New Roman" w:cs="Times New Roman"/>
          <w:sz w:val="24"/>
          <w:lang w:val="es-ES"/>
        </w:rPr>
        <w:t>iniciativas para atraer arbitrajes internacionales</w:t>
      </w:r>
      <w:r>
        <w:rPr>
          <w:rFonts w:ascii="Times New Roman" w:hAnsi="Times New Roman" w:cs="Times New Roman"/>
          <w:sz w:val="24"/>
          <w:lang w:val="es-ES"/>
        </w:rPr>
        <w:t xml:space="preserve">. Este sistema de resolución </w:t>
      </w:r>
      <w:r w:rsidR="004A5674">
        <w:rPr>
          <w:rFonts w:ascii="Times New Roman" w:hAnsi="Times New Roman" w:cs="Times New Roman"/>
          <w:sz w:val="24"/>
          <w:lang w:val="es-ES"/>
        </w:rPr>
        <w:t xml:space="preserve">alternativo de controversias es </w:t>
      </w:r>
      <w:r>
        <w:rPr>
          <w:rFonts w:ascii="Times New Roman" w:hAnsi="Times New Roman" w:cs="Times New Roman"/>
          <w:sz w:val="24"/>
          <w:lang w:val="es-ES"/>
        </w:rPr>
        <w:t>sin duda considerado</w:t>
      </w:r>
      <w:r w:rsidR="008F0E45" w:rsidRPr="008F0E45">
        <w:rPr>
          <w:rFonts w:ascii="Times New Roman" w:hAnsi="Times New Roman" w:cs="Times New Roman"/>
          <w:sz w:val="24"/>
          <w:lang w:val="es-ES"/>
        </w:rPr>
        <w:t xml:space="preserve"> como un "negocio-país" por los beneficios que se derivan de la administración </w:t>
      </w:r>
      <w:r>
        <w:rPr>
          <w:rFonts w:ascii="Times New Roman" w:hAnsi="Times New Roman" w:cs="Times New Roman"/>
          <w:sz w:val="24"/>
          <w:lang w:val="es-ES"/>
        </w:rPr>
        <w:t>de los procedimientos arbitral</w:t>
      </w:r>
      <w:r w:rsidR="008F0E45" w:rsidRPr="008F0E45">
        <w:rPr>
          <w:rFonts w:ascii="Times New Roman" w:hAnsi="Times New Roman" w:cs="Times New Roman"/>
          <w:sz w:val="24"/>
          <w:lang w:val="es-ES"/>
        </w:rPr>
        <w:t>es.</w:t>
      </w:r>
      <w:r w:rsidR="003829CF">
        <w:rPr>
          <w:rFonts w:ascii="Times New Roman" w:hAnsi="Times New Roman" w:cs="Times New Roman"/>
          <w:sz w:val="24"/>
          <w:lang w:val="es-ES"/>
        </w:rPr>
        <w:t xml:space="preserve"> Beneficios que no solo llegan a abogado</w:t>
      </w:r>
      <w:r>
        <w:rPr>
          <w:rFonts w:ascii="Times New Roman" w:hAnsi="Times New Roman" w:cs="Times New Roman"/>
          <w:sz w:val="24"/>
          <w:lang w:val="es-ES"/>
        </w:rPr>
        <w:t>s</w:t>
      </w:r>
      <w:r w:rsidR="003829CF">
        <w:rPr>
          <w:rFonts w:ascii="Times New Roman" w:hAnsi="Times New Roman" w:cs="Times New Roman"/>
          <w:sz w:val="24"/>
          <w:lang w:val="es-ES"/>
        </w:rPr>
        <w:t xml:space="preserve"> y árbitros de cada jurisdicción, sino que </w:t>
      </w:r>
      <w:r>
        <w:rPr>
          <w:rFonts w:ascii="Times New Roman" w:hAnsi="Times New Roman" w:cs="Times New Roman"/>
          <w:sz w:val="24"/>
          <w:lang w:val="es-ES"/>
        </w:rPr>
        <w:t xml:space="preserve">repercutende forma directa o indirecta </w:t>
      </w:r>
      <w:r w:rsidR="00472A1A">
        <w:rPr>
          <w:rFonts w:ascii="Times New Roman" w:hAnsi="Times New Roman" w:cs="Times New Roman"/>
          <w:sz w:val="24"/>
          <w:lang w:val="es-ES"/>
        </w:rPr>
        <w:t>en</w:t>
      </w:r>
      <w:r w:rsidR="003829CF">
        <w:rPr>
          <w:rFonts w:ascii="Times New Roman" w:hAnsi="Times New Roman" w:cs="Times New Roman"/>
          <w:sz w:val="24"/>
          <w:lang w:val="es-ES"/>
        </w:rPr>
        <w:t>un amplio espectro de profesionales.</w:t>
      </w:r>
    </w:p>
    <w:p w:rsidR="003829CF" w:rsidRDefault="003829CF" w:rsidP="003829CF">
      <w:pPr>
        <w:pStyle w:val="Style"/>
        <w:rPr>
          <w:sz w:val="18"/>
          <w:szCs w:val="18"/>
          <w:lang w:val="es-ES_tradnl"/>
        </w:rPr>
      </w:pPr>
    </w:p>
    <w:p w:rsidR="003829CF" w:rsidRDefault="003829CF" w:rsidP="003829CF">
      <w:pPr>
        <w:jc w:val="both"/>
        <w:rPr>
          <w:rFonts w:ascii="Times New Roman" w:hAnsi="Times New Roman" w:cs="Times New Roman"/>
          <w:sz w:val="24"/>
          <w:lang w:val="es-ES"/>
        </w:rPr>
      </w:pPr>
      <w:r>
        <w:rPr>
          <w:rFonts w:ascii="Times New Roman" w:hAnsi="Times New Roman" w:cs="Times New Roman"/>
          <w:sz w:val="24"/>
          <w:lang w:val="es-ES"/>
        </w:rPr>
        <w:t xml:space="preserve">En el posicionamiento de España como sede de referencia para arbitrajes internacionales jugará un papel fundamental la nueva corte internacional de arbitraje, </w:t>
      </w:r>
      <w:r w:rsidR="008542F7">
        <w:rPr>
          <w:rFonts w:ascii="Times New Roman" w:hAnsi="Times New Roman" w:cs="Times New Roman"/>
          <w:sz w:val="24"/>
          <w:lang w:val="es-ES"/>
        </w:rPr>
        <w:t xml:space="preserve">institución </w:t>
      </w:r>
      <w:r>
        <w:rPr>
          <w:rFonts w:ascii="Times New Roman" w:hAnsi="Times New Roman" w:cs="Times New Roman"/>
          <w:sz w:val="24"/>
          <w:lang w:val="es-ES"/>
        </w:rPr>
        <w:t xml:space="preserve">fruto de la fusión de las cortes de arbitraje de la </w:t>
      </w:r>
      <w:r w:rsidRPr="00974DB3">
        <w:rPr>
          <w:rFonts w:ascii="Times New Roman" w:hAnsi="Times New Roman" w:cs="Times New Roman"/>
          <w:sz w:val="24"/>
          <w:lang w:val="es-ES"/>
        </w:rPr>
        <w:t>Cámara de Comercio de España</w:t>
      </w:r>
      <w:r>
        <w:rPr>
          <w:rFonts w:ascii="Times New Roman" w:hAnsi="Times New Roman" w:cs="Times New Roman"/>
          <w:sz w:val="24"/>
          <w:lang w:val="es-ES"/>
        </w:rPr>
        <w:t xml:space="preserve"> y</w:t>
      </w:r>
      <w:r w:rsidRPr="00974DB3">
        <w:rPr>
          <w:rFonts w:ascii="Times New Roman" w:hAnsi="Times New Roman" w:cs="Times New Roman"/>
          <w:sz w:val="24"/>
          <w:lang w:val="es-ES"/>
        </w:rPr>
        <w:t xml:space="preserve"> la Cámara de Comercio de Madrid</w:t>
      </w:r>
      <w:r>
        <w:rPr>
          <w:rFonts w:ascii="Times New Roman" w:hAnsi="Times New Roman" w:cs="Times New Roman"/>
          <w:sz w:val="24"/>
          <w:lang w:val="es-ES"/>
        </w:rPr>
        <w:t xml:space="preserve">, así como de </w:t>
      </w:r>
      <w:r w:rsidRPr="00974DB3">
        <w:rPr>
          <w:rFonts w:ascii="Times New Roman" w:hAnsi="Times New Roman" w:cs="Times New Roman"/>
          <w:sz w:val="24"/>
          <w:lang w:val="es-ES"/>
        </w:rPr>
        <w:t>la Corte Civil y Mercantil de Arbitraje (CIMA</w:t>
      </w:r>
      <w:r>
        <w:rPr>
          <w:rFonts w:ascii="Times New Roman" w:hAnsi="Times New Roman" w:cs="Times New Roman"/>
          <w:sz w:val="24"/>
          <w:lang w:val="es-ES"/>
        </w:rPr>
        <w:t xml:space="preserve">). Institución que permitirá a España, y en particular a Madrid, </w:t>
      </w:r>
      <w:r w:rsidR="00F116B6">
        <w:rPr>
          <w:rFonts w:ascii="Times New Roman" w:hAnsi="Times New Roman" w:cs="Times New Roman"/>
          <w:sz w:val="24"/>
          <w:lang w:val="es-ES"/>
        </w:rPr>
        <w:t xml:space="preserve">competir en igualdad de condiciones </w:t>
      </w:r>
      <w:r>
        <w:rPr>
          <w:rFonts w:ascii="Times New Roman" w:hAnsi="Times New Roman" w:cs="Times New Roman"/>
          <w:sz w:val="24"/>
          <w:lang w:val="es-ES"/>
        </w:rPr>
        <w:t xml:space="preserve">con otras plazas como Paris o Londres y, </w:t>
      </w:r>
      <w:r w:rsidR="00F116B6">
        <w:rPr>
          <w:rFonts w:ascii="Times New Roman" w:hAnsi="Times New Roman" w:cs="Times New Roman"/>
          <w:sz w:val="24"/>
          <w:lang w:val="es-ES"/>
        </w:rPr>
        <w:t xml:space="preserve">particularmente, erigirse </w:t>
      </w:r>
      <w:r w:rsidR="0089222F">
        <w:rPr>
          <w:rFonts w:ascii="Times New Roman" w:hAnsi="Times New Roman" w:cs="Times New Roman"/>
          <w:sz w:val="24"/>
          <w:lang w:val="es-ES"/>
        </w:rPr>
        <w:t>en la capital por excelencia de los</w:t>
      </w:r>
      <w:r>
        <w:rPr>
          <w:rFonts w:ascii="Times New Roman" w:hAnsi="Times New Roman" w:cs="Times New Roman"/>
          <w:sz w:val="24"/>
          <w:lang w:val="es-ES"/>
        </w:rPr>
        <w:t xml:space="preserve"> procedimientos arbitrales de lengua hispano-lusa.</w:t>
      </w:r>
    </w:p>
    <w:p w:rsidR="003829CF" w:rsidRDefault="003829CF" w:rsidP="003829CF">
      <w:pPr>
        <w:jc w:val="both"/>
        <w:rPr>
          <w:rFonts w:ascii="Times New Roman" w:hAnsi="Times New Roman" w:cs="Times New Roman"/>
          <w:sz w:val="24"/>
          <w:lang w:val="es-ES"/>
        </w:rPr>
      </w:pPr>
    </w:p>
    <w:p w:rsidR="003829CF" w:rsidRDefault="003829CF" w:rsidP="003829CF">
      <w:pPr>
        <w:jc w:val="both"/>
        <w:rPr>
          <w:rFonts w:ascii="Times New Roman" w:hAnsi="Times New Roman" w:cs="Times New Roman"/>
          <w:sz w:val="24"/>
          <w:lang w:val="es-ES"/>
        </w:rPr>
      </w:pPr>
      <w:r>
        <w:rPr>
          <w:rFonts w:ascii="Times New Roman" w:hAnsi="Times New Roman" w:cs="Times New Roman"/>
          <w:sz w:val="24"/>
          <w:lang w:val="es-ES"/>
        </w:rPr>
        <w:t xml:space="preserve">En la misma dirección </w:t>
      </w:r>
      <w:r w:rsidR="008542F7">
        <w:rPr>
          <w:rFonts w:ascii="Times New Roman" w:hAnsi="Times New Roman" w:cs="Times New Roman"/>
          <w:sz w:val="24"/>
          <w:lang w:val="es-ES"/>
        </w:rPr>
        <w:t>remará</w:t>
      </w:r>
      <w:r>
        <w:rPr>
          <w:rFonts w:ascii="Times New Roman" w:hAnsi="Times New Roman" w:cs="Times New Roman"/>
          <w:sz w:val="24"/>
          <w:lang w:val="es-ES"/>
        </w:rPr>
        <w:t xml:space="preserve"> el </w:t>
      </w:r>
      <w:r w:rsidR="003E006C">
        <w:rPr>
          <w:rFonts w:ascii="Times New Roman" w:hAnsi="Times New Roman" w:cs="Times New Roman"/>
          <w:sz w:val="24"/>
          <w:lang w:val="es-ES"/>
        </w:rPr>
        <w:t>Club Español de</w:t>
      </w:r>
      <w:r w:rsidR="008542F7">
        <w:rPr>
          <w:rFonts w:ascii="Times New Roman" w:hAnsi="Times New Roman" w:cs="Times New Roman"/>
          <w:sz w:val="24"/>
          <w:lang w:val="es-ES"/>
        </w:rPr>
        <w:t>l</w:t>
      </w:r>
      <w:r w:rsidR="003E006C">
        <w:rPr>
          <w:rFonts w:ascii="Times New Roman" w:hAnsi="Times New Roman" w:cs="Times New Roman"/>
          <w:sz w:val="24"/>
          <w:lang w:val="es-ES"/>
        </w:rPr>
        <w:t xml:space="preserve"> Arbitraje (CEA), </w:t>
      </w:r>
      <w:r>
        <w:rPr>
          <w:rFonts w:ascii="Times New Roman" w:hAnsi="Times New Roman" w:cs="Times New Roman"/>
          <w:sz w:val="24"/>
          <w:lang w:val="es-ES"/>
        </w:rPr>
        <w:t xml:space="preserve">piedra angular de este proceso de posicionamiento de España como referente del arbitraje mundial. El CEA ha venido desarrollando un magnífico </w:t>
      </w:r>
      <w:r w:rsidRPr="00A31179">
        <w:rPr>
          <w:rFonts w:ascii="Times New Roman" w:hAnsi="Times New Roman" w:cs="Times New Roman"/>
          <w:sz w:val="24"/>
          <w:lang w:val="es-ES"/>
        </w:rPr>
        <w:t>trabajo de</w:t>
      </w:r>
      <w:r w:rsidR="00BE0F22">
        <w:rPr>
          <w:rFonts w:ascii="Times New Roman" w:hAnsi="Times New Roman" w:cs="Times New Roman"/>
          <w:sz w:val="24"/>
          <w:lang w:val="es-ES"/>
        </w:rPr>
        <w:t xml:space="preserve"> promoción del arbitraje, siendo</w:t>
      </w:r>
      <w:r w:rsidR="004A5674">
        <w:rPr>
          <w:rFonts w:ascii="Times New Roman" w:hAnsi="Times New Roman" w:cs="Times New Roman"/>
          <w:sz w:val="24"/>
          <w:lang w:val="es-ES"/>
        </w:rPr>
        <w:t xml:space="preserve"> este</w:t>
      </w:r>
      <w:r w:rsidR="00BE0F22">
        <w:rPr>
          <w:rFonts w:ascii="Times New Roman" w:hAnsi="Times New Roman" w:cs="Times New Roman"/>
          <w:sz w:val="24"/>
          <w:lang w:val="es-ES"/>
        </w:rPr>
        <w:t xml:space="preserve">, precisamente, un baluarte </w:t>
      </w:r>
      <w:r w:rsidRPr="00A31179">
        <w:rPr>
          <w:rFonts w:ascii="Times New Roman" w:hAnsi="Times New Roman" w:cs="Times New Roman"/>
          <w:sz w:val="24"/>
          <w:lang w:val="es-ES"/>
        </w:rPr>
        <w:t xml:space="preserve">de los </w:t>
      </w:r>
      <w:r w:rsidR="00BE0F22">
        <w:rPr>
          <w:rFonts w:ascii="Times New Roman" w:hAnsi="Times New Roman" w:cs="Times New Roman"/>
          <w:sz w:val="24"/>
          <w:lang w:val="es-ES"/>
        </w:rPr>
        <w:t>procedimientos arbitrales</w:t>
      </w:r>
      <w:r w:rsidRPr="00A31179">
        <w:rPr>
          <w:rFonts w:ascii="Times New Roman" w:hAnsi="Times New Roman" w:cs="Times New Roman"/>
          <w:sz w:val="24"/>
          <w:lang w:val="es-ES"/>
        </w:rPr>
        <w:t xml:space="preserve"> en lengua española y portuguesa. </w:t>
      </w:r>
      <w:r w:rsidR="004A5674">
        <w:rPr>
          <w:rFonts w:ascii="Times New Roman" w:hAnsi="Times New Roman" w:cs="Times New Roman"/>
          <w:sz w:val="24"/>
          <w:lang w:val="es-ES"/>
        </w:rPr>
        <w:t>Tanto es así que, el club</w:t>
      </w:r>
      <w:r>
        <w:rPr>
          <w:rFonts w:ascii="Times New Roman" w:hAnsi="Times New Roman" w:cs="Times New Roman"/>
          <w:sz w:val="24"/>
          <w:lang w:val="es-ES"/>
        </w:rPr>
        <w:t>no ha parado de crecer desde sus</w:t>
      </w:r>
      <w:r w:rsidR="003E006C">
        <w:rPr>
          <w:rFonts w:ascii="Times New Roman" w:hAnsi="Times New Roman" w:cs="Times New Roman"/>
          <w:sz w:val="24"/>
          <w:lang w:val="es-ES"/>
        </w:rPr>
        <w:t xml:space="preserve"> inicios</w:t>
      </w:r>
      <w:r>
        <w:rPr>
          <w:rFonts w:ascii="Times New Roman" w:hAnsi="Times New Roman" w:cs="Times New Roman"/>
          <w:sz w:val="24"/>
          <w:lang w:val="es-ES"/>
        </w:rPr>
        <w:t xml:space="preserve"> y a día de hoy cuenta </w:t>
      </w:r>
      <w:r w:rsidRPr="00A31179">
        <w:rPr>
          <w:rFonts w:ascii="Times New Roman" w:hAnsi="Times New Roman" w:cs="Times New Roman"/>
          <w:sz w:val="24"/>
          <w:lang w:val="es-ES"/>
        </w:rPr>
        <w:t>con más de 950 socios de 41 países y 28 capítulos internacionales.</w:t>
      </w:r>
    </w:p>
    <w:p w:rsidR="003829CF" w:rsidRDefault="003829CF" w:rsidP="003829CF">
      <w:pPr>
        <w:jc w:val="both"/>
        <w:rPr>
          <w:rFonts w:ascii="Times New Roman" w:hAnsi="Times New Roman" w:cs="Times New Roman"/>
          <w:sz w:val="24"/>
          <w:lang w:val="es-ES"/>
        </w:rPr>
      </w:pPr>
    </w:p>
    <w:p w:rsidR="003829CF" w:rsidRDefault="003829CF" w:rsidP="000B32CD">
      <w:pPr>
        <w:jc w:val="both"/>
        <w:rPr>
          <w:rFonts w:ascii="Times New Roman" w:hAnsi="Times New Roman" w:cs="Times New Roman"/>
          <w:sz w:val="24"/>
          <w:lang w:val="es-ES"/>
        </w:rPr>
      </w:pPr>
      <w:r>
        <w:rPr>
          <w:rFonts w:ascii="Times New Roman" w:hAnsi="Times New Roman" w:cs="Times New Roman"/>
          <w:sz w:val="24"/>
          <w:lang w:val="es-ES"/>
        </w:rPr>
        <w:t xml:space="preserve">Una prueba más del firme compromiso </w:t>
      </w:r>
      <w:r w:rsidR="00674F80">
        <w:rPr>
          <w:rFonts w:ascii="Times New Roman" w:hAnsi="Times New Roman" w:cs="Times New Roman"/>
          <w:sz w:val="24"/>
          <w:lang w:val="es-ES"/>
        </w:rPr>
        <w:t>adquirido pornuestra comunidad arbitral</w:t>
      </w:r>
      <w:r>
        <w:rPr>
          <w:rFonts w:ascii="Times New Roman" w:hAnsi="Times New Roman" w:cs="Times New Roman"/>
          <w:sz w:val="24"/>
          <w:lang w:val="es-ES"/>
        </w:rPr>
        <w:t xml:space="preserve">es la creación del </w:t>
      </w:r>
      <w:r w:rsidR="00674F80">
        <w:rPr>
          <w:rFonts w:ascii="Times New Roman" w:hAnsi="Times New Roman" w:cs="Times New Roman"/>
          <w:sz w:val="24"/>
          <w:lang w:val="es-ES"/>
        </w:rPr>
        <w:t xml:space="preserve">nuevo Código de Buenas Prácticas Arbitrales, </w:t>
      </w:r>
      <w:r w:rsidR="000A6841">
        <w:rPr>
          <w:rFonts w:ascii="Times New Roman" w:hAnsi="Times New Roman" w:cs="Times New Roman"/>
          <w:sz w:val="24"/>
          <w:lang w:val="es-ES"/>
        </w:rPr>
        <w:t>elaborado por el</w:t>
      </w:r>
      <w:r w:rsidR="00417833">
        <w:rPr>
          <w:rFonts w:ascii="Times New Roman" w:hAnsi="Times New Roman" w:cs="Times New Roman"/>
          <w:sz w:val="24"/>
          <w:lang w:val="es-ES"/>
        </w:rPr>
        <w:t xml:space="preserve"> CEA</w:t>
      </w:r>
      <w:r w:rsidR="000045EF">
        <w:rPr>
          <w:rFonts w:ascii="Times New Roman" w:hAnsi="Times New Roman" w:cs="Times New Roman"/>
          <w:sz w:val="24"/>
          <w:lang w:val="es-ES"/>
        </w:rPr>
        <w:t xml:space="preserve">. Éste código </w:t>
      </w:r>
      <w:r w:rsidR="000B32CD">
        <w:rPr>
          <w:rFonts w:ascii="Times New Roman" w:hAnsi="Times New Roman" w:cs="Times New Roman"/>
          <w:sz w:val="24"/>
          <w:lang w:val="es-ES"/>
        </w:rPr>
        <w:t xml:space="preserve">acometeuna actualización y mejora del Código de Buenas Prácticas Arbitrales del CEA del año 2005, </w:t>
      </w:r>
      <w:r w:rsidR="000A6841">
        <w:rPr>
          <w:rFonts w:ascii="Times New Roman" w:hAnsi="Times New Roman" w:cs="Times New Roman"/>
          <w:sz w:val="24"/>
          <w:lang w:val="es-ES"/>
        </w:rPr>
        <w:t xml:space="preserve">plasmando </w:t>
      </w:r>
      <w:r w:rsidR="00BE0F22">
        <w:rPr>
          <w:rFonts w:ascii="Times New Roman" w:hAnsi="Times New Roman" w:cs="Times New Roman"/>
          <w:sz w:val="24"/>
          <w:lang w:val="es-ES"/>
        </w:rPr>
        <w:t xml:space="preserve">así </w:t>
      </w:r>
      <w:r w:rsidR="000B32CD">
        <w:rPr>
          <w:rFonts w:ascii="Times New Roman" w:hAnsi="Times New Roman" w:cs="Times New Roman"/>
          <w:sz w:val="24"/>
          <w:lang w:val="es-ES"/>
        </w:rPr>
        <w:t xml:space="preserve">una serie de valiosas recomendaciones </w:t>
      </w:r>
      <w:r w:rsidR="000B32CD" w:rsidRPr="000B32CD">
        <w:rPr>
          <w:rFonts w:ascii="Times New Roman" w:hAnsi="Times New Roman" w:cs="Times New Roman"/>
          <w:sz w:val="24"/>
          <w:lang w:val="es-ES"/>
        </w:rPr>
        <w:t xml:space="preserve">no solo </w:t>
      </w:r>
      <w:r w:rsidR="008542F7">
        <w:rPr>
          <w:rFonts w:ascii="Times New Roman" w:hAnsi="Times New Roman" w:cs="Times New Roman"/>
          <w:sz w:val="24"/>
          <w:lang w:val="es-ES"/>
        </w:rPr>
        <w:t xml:space="preserve">orientadas </w:t>
      </w:r>
      <w:r w:rsidR="000B32CD" w:rsidRPr="000B32CD">
        <w:rPr>
          <w:rFonts w:ascii="Times New Roman" w:hAnsi="Times New Roman" w:cs="Times New Roman"/>
          <w:sz w:val="24"/>
          <w:lang w:val="es-ES"/>
        </w:rPr>
        <w:t xml:space="preserve">a las instituciones arbitrales, sino a todos los </w:t>
      </w:r>
      <w:r w:rsidR="008542F7" w:rsidRPr="000B32CD">
        <w:rPr>
          <w:rFonts w:ascii="Times New Roman" w:hAnsi="Times New Roman" w:cs="Times New Roman"/>
          <w:sz w:val="24"/>
          <w:lang w:val="es-ES"/>
        </w:rPr>
        <w:t xml:space="preserve">profesionales </w:t>
      </w:r>
      <w:r w:rsidR="000B32CD" w:rsidRPr="000B32CD">
        <w:rPr>
          <w:rFonts w:ascii="Times New Roman" w:hAnsi="Times New Roman" w:cs="Times New Roman"/>
          <w:sz w:val="24"/>
          <w:lang w:val="es-ES"/>
        </w:rPr>
        <w:t>participantes en el proceso arb</w:t>
      </w:r>
      <w:r w:rsidR="00417833">
        <w:rPr>
          <w:rFonts w:ascii="Times New Roman" w:hAnsi="Times New Roman" w:cs="Times New Roman"/>
          <w:sz w:val="24"/>
          <w:lang w:val="es-ES"/>
        </w:rPr>
        <w:t xml:space="preserve">itral: </w:t>
      </w:r>
      <w:r w:rsidR="000B32CD" w:rsidRPr="000B32CD">
        <w:rPr>
          <w:rFonts w:ascii="Times New Roman" w:hAnsi="Times New Roman" w:cs="Times New Roman"/>
          <w:sz w:val="24"/>
          <w:lang w:val="es-ES"/>
        </w:rPr>
        <w:t>árbitros, abogados, peritos y financiadores</w:t>
      </w:r>
      <w:r w:rsidR="000B32CD">
        <w:rPr>
          <w:rFonts w:ascii="Times New Roman" w:hAnsi="Times New Roman" w:cs="Times New Roman"/>
          <w:sz w:val="24"/>
          <w:lang w:val="es-ES"/>
        </w:rPr>
        <w:t>.</w:t>
      </w:r>
    </w:p>
    <w:p w:rsidR="003829CF" w:rsidRDefault="003829CF" w:rsidP="003829CF">
      <w:pPr>
        <w:jc w:val="both"/>
        <w:rPr>
          <w:rFonts w:ascii="Times New Roman" w:hAnsi="Times New Roman" w:cs="Times New Roman"/>
          <w:sz w:val="24"/>
          <w:lang w:val="es-ES"/>
        </w:rPr>
      </w:pPr>
    </w:p>
    <w:p w:rsidR="000045EF" w:rsidRDefault="000B32CD" w:rsidP="003829CF">
      <w:pPr>
        <w:jc w:val="both"/>
        <w:rPr>
          <w:rFonts w:ascii="Times New Roman" w:hAnsi="Times New Roman" w:cs="Times New Roman"/>
          <w:sz w:val="24"/>
          <w:lang w:val="es-ES"/>
        </w:rPr>
      </w:pPr>
      <w:r>
        <w:rPr>
          <w:rFonts w:ascii="Times New Roman" w:hAnsi="Times New Roman" w:cs="Times New Roman"/>
          <w:sz w:val="24"/>
          <w:lang w:val="es-ES"/>
        </w:rPr>
        <w:t xml:space="preserve">El objetivo del nuevo </w:t>
      </w:r>
      <w:r w:rsidR="00674F80">
        <w:rPr>
          <w:rFonts w:ascii="Times New Roman" w:hAnsi="Times New Roman" w:cs="Times New Roman"/>
          <w:sz w:val="24"/>
          <w:lang w:val="es-ES"/>
        </w:rPr>
        <w:t xml:space="preserve">Código de Buenas Prácticas Arbitrales </w:t>
      </w:r>
      <w:r>
        <w:rPr>
          <w:rFonts w:ascii="Times New Roman" w:hAnsi="Times New Roman" w:cs="Times New Roman"/>
          <w:sz w:val="24"/>
          <w:lang w:val="es-ES"/>
        </w:rPr>
        <w:t xml:space="preserve">es que los participantes del arbitraje se sometan a </w:t>
      </w:r>
      <w:r w:rsidRPr="000B32CD">
        <w:rPr>
          <w:rFonts w:ascii="Times New Roman" w:hAnsi="Times New Roman" w:cs="Times New Roman"/>
          <w:sz w:val="24"/>
          <w:lang w:val="es-ES"/>
        </w:rPr>
        <w:t xml:space="preserve">estándares de independencia, imparcialidad, transparencia y profesionalidad cada vez más exigentes, objetivo que, de alcanzarse, tendrá </w:t>
      </w:r>
      <w:r w:rsidR="00472A1A" w:rsidRPr="000B32CD">
        <w:rPr>
          <w:rFonts w:ascii="Times New Roman" w:hAnsi="Times New Roman" w:cs="Times New Roman"/>
          <w:sz w:val="24"/>
          <w:lang w:val="es-ES"/>
        </w:rPr>
        <w:t>un enorme impacto</w:t>
      </w:r>
      <w:r w:rsidRPr="000B32CD">
        <w:rPr>
          <w:rFonts w:ascii="Times New Roman" w:hAnsi="Times New Roman" w:cs="Times New Roman"/>
          <w:sz w:val="24"/>
          <w:lang w:val="es-ES"/>
        </w:rPr>
        <w:t xml:space="preserve"> en la práctica arbitral</w:t>
      </w:r>
      <w:r w:rsidR="0089222F">
        <w:rPr>
          <w:rFonts w:ascii="Times New Roman" w:hAnsi="Times New Roman" w:cs="Times New Roman"/>
          <w:sz w:val="24"/>
          <w:lang w:val="es-ES"/>
        </w:rPr>
        <w:t xml:space="preserve">, </w:t>
      </w:r>
      <w:r w:rsidR="008542F7">
        <w:rPr>
          <w:rFonts w:ascii="Times New Roman" w:hAnsi="Times New Roman" w:cs="Times New Roman"/>
          <w:sz w:val="24"/>
          <w:lang w:val="es-ES"/>
        </w:rPr>
        <w:t xml:space="preserve">y </w:t>
      </w:r>
      <w:r w:rsidR="005E4703">
        <w:rPr>
          <w:rFonts w:ascii="Times New Roman" w:hAnsi="Times New Roman" w:cs="Times New Roman"/>
          <w:sz w:val="24"/>
          <w:lang w:val="es-ES"/>
        </w:rPr>
        <w:t>que, esperemos, comporte la</w:t>
      </w:r>
      <w:r>
        <w:rPr>
          <w:rFonts w:ascii="Times New Roman" w:hAnsi="Times New Roman" w:cs="Times New Roman"/>
          <w:sz w:val="24"/>
          <w:lang w:val="es-ES"/>
        </w:rPr>
        <w:t xml:space="preserve"> consolidación definitiva de la confianza de la sociedad en el arbitraje.</w:t>
      </w:r>
    </w:p>
    <w:p w:rsidR="000B32CD" w:rsidRPr="00417833" w:rsidRDefault="000B32CD" w:rsidP="003829CF">
      <w:pPr>
        <w:jc w:val="both"/>
        <w:rPr>
          <w:rFonts w:ascii="Times New Roman" w:hAnsi="Times New Roman" w:cs="Times New Roman"/>
          <w:sz w:val="24"/>
          <w:lang w:val="es-ES"/>
        </w:rPr>
      </w:pPr>
    </w:p>
    <w:p w:rsidR="00D85787" w:rsidRDefault="000B32CD" w:rsidP="005E4703">
      <w:pPr>
        <w:jc w:val="both"/>
        <w:rPr>
          <w:rFonts w:ascii="Times New Roman" w:hAnsi="Times New Roman" w:cs="Times New Roman"/>
          <w:sz w:val="24"/>
          <w:lang w:val="es-ES"/>
        </w:rPr>
      </w:pPr>
      <w:r>
        <w:rPr>
          <w:rFonts w:ascii="Times New Roman" w:hAnsi="Times New Roman" w:cs="Times New Roman"/>
          <w:sz w:val="24"/>
          <w:lang w:val="es-ES"/>
        </w:rPr>
        <w:t xml:space="preserve">Estas nuevas </w:t>
      </w:r>
      <w:r w:rsidR="00D85787">
        <w:rPr>
          <w:rFonts w:ascii="Times New Roman" w:hAnsi="Times New Roman" w:cs="Times New Roman"/>
          <w:sz w:val="24"/>
          <w:lang w:val="es-ES"/>
        </w:rPr>
        <w:t>exigencias</w:t>
      </w:r>
      <w:r>
        <w:rPr>
          <w:rFonts w:ascii="Times New Roman" w:hAnsi="Times New Roman" w:cs="Times New Roman"/>
          <w:sz w:val="24"/>
          <w:lang w:val="es-ES"/>
        </w:rPr>
        <w:t xml:space="preserve"> que recoge el </w:t>
      </w:r>
      <w:r w:rsidR="00472A1A" w:rsidRPr="00472A1A">
        <w:rPr>
          <w:rFonts w:ascii="Times New Roman" w:hAnsi="Times New Roman" w:cs="Times New Roman"/>
          <w:sz w:val="24"/>
          <w:lang w:val="es-ES"/>
        </w:rPr>
        <w:t xml:space="preserve">Código de Buenas Prácticas Arbitrales </w:t>
      </w:r>
      <w:r>
        <w:rPr>
          <w:rFonts w:ascii="Times New Roman" w:hAnsi="Times New Roman" w:cs="Times New Roman"/>
          <w:sz w:val="24"/>
          <w:lang w:val="es-ES"/>
        </w:rPr>
        <w:t xml:space="preserve">no </w:t>
      </w:r>
      <w:r w:rsidR="00635AD3">
        <w:rPr>
          <w:rFonts w:ascii="Times New Roman" w:hAnsi="Times New Roman" w:cs="Times New Roman"/>
          <w:sz w:val="24"/>
          <w:lang w:val="es-ES"/>
        </w:rPr>
        <w:t>son</w:t>
      </w:r>
      <w:r>
        <w:rPr>
          <w:rFonts w:ascii="Times New Roman" w:hAnsi="Times New Roman" w:cs="Times New Roman"/>
          <w:sz w:val="24"/>
          <w:lang w:val="es-ES"/>
        </w:rPr>
        <w:t xml:space="preserve"> más que</w:t>
      </w:r>
      <w:r w:rsidR="008542F7">
        <w:rPr>
          <w:rFonts w:ascii="Times New Roman" w:hAnsi="Times New Roman" w:cs="Times New Roman"/>
          <w:sz w:val="24"/>
          <w:lang w:val="es-ES"/>
        </w:rPr>
        <w:t xml:space="preserve"> el resultado de</w:t>
      </w:r>
      <w:r>
        <w:rPr>
          <w:rFonts w:ascii="Times New Roman" w:hAnsi="Times New Roman" w:cs="Times New Roman"/>
          <w:sz w:val="24"/>
          <w:lang w:val="es-ES"/>
        </w:rPr>
        <w:t xml:space="preserve"> un </w:t>
      </w:r>
      <w:r w:rsidR="002619A7">
        <w:rPr>
          <w:rFonts w:ascii="Times New Roman" w:hAnsi="Times New Roman" w:cs="Times New Roman"/>
          <w:sz w:val="24"/>
          <w:lang w:val="es-ES"/>
        </w:rPr>
        <w:t>meritorio</w:t>
      </w:r>
      <w:r w:rsidR="00D85787">
        <w:rPr>
          <w:rFonts w:ascii="Times New Roman" w:hAnsi="Times New Roman" w:cs="Times New Roman"/>
          <w:sz w:val="24"/>
          <w:lang w:val="es-ES"/>
        </w:rPr>
        <w:t>ejercicio</w:t>
      </w:r>
      <w:r>
        <w:rPr>
          <w:rFonts w:ascii="Times New Roman" w:hAnsi="Times New Roman" w:cs="Times New Roman"/>
          <w:sz w:val="24"/>
          <w:lang w:val="es-ES"/>
        </w:rPr>
        <w:t xml:space="preserve"> de responsabilidad de la comunidad arbitral.</w:t>
      </w:r>
      <w:r w:rsidR="00D85787">
        <w:rPr>
          <w:rFonts w:ascii="Times New Roman" w:hAnsi="Times New Roman" w:cs="Times New Roman"/>
          <w:sz w:val="24"/>
          <w:lang w:val="es-ES"/>
        </w:rPr>
        <w:t xml:space="preserve"> No es ningún secreto que el arbitraje es tan bueno como lo sean sus árbitros, </w:t>
      </w:r>
      <w:r w:rsidR="00D85787">
        <w:rPr>
          <w:rFonts w:ascii="Times New Roman" w:hAnsi="Times New Roman" w:cs="Times New Roman"/>
          <w:sz w:val="24"/>
          <w:lang w:val="es-ES"/>
        </w:rPr>
        <w:lastRenderedPageBreak/>
        <w:t xml:space="preserve">por tanto, </w:t>
      </w:r>
      <w:r w:rsidR="004E38CB">
        <w:rPr>
          <w:rFonts w:ascii="Times New Roman" w:hAnsi="Times New Roman" w:cs="Times New Roman"/>
          <w:sz w:val="24"/>
          <w:lang w:val="es-ES"/>
        </w:rPr>
        <w:t>la exigencia del cumplimientode</w:t>
      </w:r>
      <w:r w:rsidR="00D85787">
        <w:rPr>
          <w:rFonts w:ascii="Times New Roman" w:hAnsi="Times New Roman" w:cs="Times New Roman"/>
          <w:sz w:val="24"/>
          <w:lang w:val="es-ES"/>
        </w:rPr>
        <w:t xml:space="preserve"> estándares más </w:t>
      </w:r>
      <w:r w:rsidR="008542F7">
        <w:rPr>
          <w:rFonts w:ascii="Times New Roman" w:hAnsi="Times New Roman" w:cs="Times New Roman"/>
          <w:sz w:val="24"/>
          <w:lang w:val="es-ES"/>
        </w:rPr>
        <w:t>elevados</w:t>
      </w:r>
      <w:r w:rsidR="004E38CB">
        <w:rPr>
          <w:rFonts w:ascii="Times New Roman" w:hAnsi="Times New Roman" w:cs="Times New Roman"/>
          <w:sz w:val="24"/>
          <w:lang w:val="es-ES"/>
        </w:rPr>
        <w:t xml:space="preserve"> propicia de forma natural</w:t>
      </w:r>
      <w:r w:rsidR="0089222F">
        <w:rPr>
          <w:rFonts w:ascii="Times New Roman" w:hAnsi="Times New Roman" w:cs="Times New Roman"/>
          <w:sz w:val="24"/>
          <w:lang w:val="es-ES"/>
        </w:rPr>
        <w:t>la proliferación</w:t>
      </w:r>
      <w:r w:rsidR="005E4703">
        <w:rPr>
          <w:rFonts w:ascii="Times New Roman" w:hAnsi="Times New Roman" w:cs="Times New Roman"/>
          <w:sz w:val="24"/>
          <w:lang w:val="es-ES"/>
        </w:rPr>
        <w:t xml:space="preserve"> de procedimientos</w:t>
      </w:r>
      <w:r w:rsidR="008542F7">
        <w:rPr>
          <w:rFonts w:ascii="Times New Roman" w:hAnsi="Times New Roman" w:cs="Times New Roman"/>
          <w:sz w:val="24"/>
          <w:lang w:val="es-ES"/>
        </w:rPr>
        <w:t xml:space="preserve"> arbitrales</w:t>
      </w:r>
      <w:r w:rsidR="005E4703">
        <w:rPr>
          <w:rFonts w:ascii="Times New Roman" w:hAnsi="Times New Roman" w:cs="Times New Roman"/>
          <w:sz w:val="24"/>
          <w:lang w:val="es-ES"/>
        </w:rPr>
        <w:t xml:space="preserve"> de superior</w:t>
      </w:r>
      <w:r w:rsidR="0089222F">
        <w:rPr>
          <w:rFonts w:ascii="Times New Roman" w:hAnsi="Times New Roman" w:cs="Times New Roman"/>
          <w:sz w:val="24"/>
          <w:lang w:val="es-ES"/>
        </w:rPr>
        <w:t>calidad</w:t>
      </w:r>
      <w:r w:rsidR="005E4703">
        <w:rPr>
          <w:rFonts w:ascii="Times New Roman" w:hAnsi="Times New Roman" w:cs="Times New Roman"/>
          <w:sz w:val="24"/>
          <w:lang w:val="es-ES"/>
        </w:rPr>
        <w:t>.</w:t>
      </w:r>
    </w:p>
    <w:p w:rsidR="00D85787" w:rsidRPr="009A23FC" w:rsidRDefault="00D85787" w:rsidP="00D85787">
      <w:pPr>
        <w:jc w:val="both"/>
        <w:rPr>
          <w:rFonts w:ascii="Times New Roman" w:hAnsi="Times New Roman" w:cs="Times New Roman"/>
          <w:sz w:val="24"/>
          <w:szCs w:val="24"/>
          <w:lang w:val="es-ES"/>
        </w:rPr>
      </w:pPr>
    </w:p>
    <w:p w:rsidR="009A23FC" w:rsidRPr="009A23FC" w:rsidRDefault="007A3EC8" w:rsidP="00C36127">
      <w:pPr>
        <w:jc w:val="both"/>
        <w:rPr>
          <w:rFonts w:ascii="Times New Roman" w:hAnsi="Times New Roman" w:cs="Times New Roman"/>
          <w:sz w:val="24"/>
          <w:szCs w:val="24"/>
          <w:lang w:val="es-ES"/>
        </w:rPr>
      </w:pPr>
      <w:r w:rsidRPr="009A23FC">
        <w:rPr>
          <w:rFonts w:ascii="Times New Roman" w:hAnsi="Times New Roman" w:cs="Times New Roman"/>
          <w:sz w:val="24"/>
          <w:szCs w:val="24"/>
          <w:lang w:val="es-ES"/>
        </w:rPr>
        <w:t xml:space="preserve">No obstante, la evolución positiva del arbitraje en España no solo </w:t>
      </w:r>
      <w:r w:rsidR="0089222F" w:rsidRPr="009A23FC">
        <w:rPr>
          <w:rFonts w:ascii="Times New Roman" w:hAnsi="Times New Roman" w:cs="Times New Roman"/>
          <w:sz w:val="24"/>
          <w:szCs w:val="24"/>
          <w:lang w:val="es-ES"/>
        </w:rPr>
        <w:t>estriba</w:t>
      </w:r>
      <w:r w:rsidR="0089222F">
        <w:rPr>
          <w:rFonts w:ascii="Times New Roman" w:hAnsi="Times New Roman" w:cs="Times New Roman"/>
          <w:sz w:val="24"/>
          <w:szCs w:val="24"/>
          <w:lang w:val="es-ES"/>
        </w:rPr>
        <w:t>en</w:t>
      </w:r>
      <w:r w:rsidRPr="009A23FC">
        <w:rPr>
          <w:rFonts w:ascii="Times New Roman" w:hAnsi="Times New Roman" w:cs="Times New Roman"/>
          <w:sz w:val="24"/>
          <w:szCs w:val="24"/>
          <w:lang w:val="es-ES"/>
        </w:rPr>
        <w:t xml:space="preserve"> los estándares </w:t>
      </w:r>
      <w:r w:rsidR="005E4703">
        <w:rPr>
          <w:rFonts w:ascii="Times New Roman" w:hAnsi="Times New Roman" w:cs="Times New Roman"/>
          <w:sz w:val="24"/>
          <w:szCs w:val="24"/>
          <w:lang w:val="es-ES"/>
        </w:rPr>
        <w:t xml:space="preserve">y exigencias </w:t>
      </w:r>
      <w:r w:rsidR="000835A7">
        <w:rPr>
          <w:rFonts w:ascii="Times New Roman" w:hAnsi="Times New Roman" w:cs="Times New Roman"/>
          <w:sz w:val="24"/>
          <w:szCs w:val="24"/>
          <w:lang w:val="es-ES"/>
        </w:rPr>
        <w:t>aplicables a</w:t>
      </w:r>
      <w:r w:rsidR="005E4703">
        <w:rPr>
          <w:rFonts w:ascii="Times New Roman" w:hAnsi="Times New Roman" w:cs="Times New Roman"/>
          <w:sz w:val="24"/>
          <w:szCs w:val="24"/>
          <w:lang w:val="es-ES"/>
        </w:rPr>
        <w:t xml:space="preserve"> los principales actores del arbitraje</w:t>
      </w:r>
      <w:r w:rsidRPr="009A23FC">
        <w:rPr>
          <w:rFonts w:ascii="Times New Roman" w:hAnsi="Times New Roman" w:cs="Times New Roman"/>
          <w:sz w:val="24"/>
          <w:szCs w:val="24"/>
          <w:lang w:val="es-ES"/>
        </w:rPr>
        <w:t xml:space="preserve">, sino que </w:t>
      </w:r>
      <w:r w:rsidR="00635AD3">
        <w:rPr>
          <w:rFonts w:ascii="Times New Roman" w:hAnsi="Times New Roman" w:cs="Times New Roman"/>
          <w:sz w:val="24"/>
          <w:szCs w:val="24"/>
          <w:lang w:val="es-ES"/>
        </w:rPr>
        <w:t>continuará teniendo</w:t>
      </w:r>
      <w:r w:rsidRPr="009A23FC">
        <w:rPr>
          <w:rFonts w:ascii="Times New Roman" w:hAnsi="Times New Roman" w:cs="Times New Roman"/>
          <w:sz w:val="24"/>
          <w:szCs w:val="24"/>
          <w:lang w:val="es-ES"/>
        </w:rPr>
        <w:t xml:space="preserve"> una gran dependencia de la promoción activa</w:t>
      </w:r>
      <w:r w:rsidR="00635AD3">
        <w:rPr>
          <w:rFonts w:ascii="Times New Roman" w:hAnsi="Times New Roman" w:cs="Times New Roman"/>
          <w:sz w:val="24"/>
          <w:szCs w:val="24"/>
          <w:lang w:val="es-ES"/>
        </w:rPr>
        <w:t xml:space="preserve"> que se realice </w:t>
      </w:r>
      <w:r w:rsidR="005E4703">
        <w:rPr>
          <w:rFonts w:ascii="Times New Roman" w:hAnsi="Times New Roman" w:cs="Times New Roman"/>
          <w:sz w:val="24"/>
          <w:szCs w:val="24"/>
          <w:lang w:val="es-ES"/>
        </w:rPr>
        <w:t>del mismo</w:t>
      </w:r>
      <w:r w:rsidR="00635AD3">
        <w:rPr>
          <w:rFonts w:ascii="Times New Roman" w:hAnsi="Times New Roman" w:cs="Times New Roman"/>
          <w:sz w:val="24"/>
          <w:szCs w:val="24"/>
          <w:lang w:val="es-ES"/>
        </w:rPr>
        <w:t xml:space="preserve">. </w:t>
      </w:r>
      <w:r w:rsidRPr="009A23FC">
        <w:rPr>
          <w:rFonts w:ascii="Times New Roman" w:hAnsi="Times New Roman" w:cs="Times New Roman"/>
          <w:sz w:val="24"/>
          <w:szCs w:val="24"/>
          <w:lang w:val="es-ES"/>
        </w:rPr>
        <w:t xml:space="preserve">En particular, </w:t>
      </w:r>
      <w:r w:rsidR="00635AD3">
        <w:rPr>
          <w:rFonts w:ascii="Times New Roman" w:hAnsi="Times New Roman" w:cs="Times New Roman"/>
          <w:sz w:val="24"/>
          <w:szCs w:val="24"/>
          <w:lang w:val="es-ES"/>
        </w:rPr>
        <w:t xml:space="preserve">es vital poner de relieve </w:t>
      </w:r>
      <w:r w:rsidRPr="009A23FC">
        <w:rPr>
          <w:rFonts w:ascii="Times New Roman" w:hAnsi="Times New Roman" w:cs="Times New Roman"/>
          <w:sz w:val="24"/>
          <w:szCs w:val="24"/>
          <w:lang w:val="es-ES"/>
        </w:rPr>
        <w:t>las indudables ventajas que el proceso arbitral encierra</w:t>
      </w:r>
      <w:r w:rsidR="00C36127" w:rsidRPr="009A23FC">
        <w:rPr>
          <w:rFonts w:ascii="Times New Roman" w:hAnsi="Times New Roman" w:cs="Times New Roman"/>
          <w:sz w:val="24"/>
          <w:szCs w:val="24"/>
          <w:lang w:val="es-ES"/>
        </w:rPr>
        <w:t>: flexibilidad, confidencialidad, mayor especialización de los árbitros, rapidez, eficacia</w:t>
      </w:r>
      <w:r w:rsidR="00635AD3">
        <w:rPr>
          <w:rFonts w:ascii="Times New Roman" w:hAnsi="Times New Roman" w:cs="Times New Roman"/>
          <w:sz w:val="24"/>
          <w:szCs w:val="24"/>
          <w:lang w:val="es-ES"/>
        </w:rPr>
        <w:t>o</w:t>
      </w:r>
      <w:r w:rsidR="00C36127" w:rsidRPr="009A23FC">
        <w:rPr>
          <w:rFonts w:ascii="Times New Roman" w:hAnsi="Times New Roman" w:cs="Times New Roman"/>
          <w:sz w:val="24"/>
          <w:szCs w:val="24"/>
          <w:lang w:val="es-ES"/>
        </w:rPr>
        <w:t xml:space="preserve"> el reconocimiento internacional de laudos</w:t>
      </w:r>
      <w:r w:rsidR="00635AD3">
        <w:rPr>
          <w:rFonts w:ascii="Times New Roman" w:hAnsi="Times New Roman" w:cs="Times New Roman"/>
          <w:sz w:val="24"/>
          <w:szCs w:val="24"/>
          <w:lang w:val="es-ES"/>
        </w:rPr>
        <w:t xml:space="preserve">, entre otros, </w:t>
      </w:r>
      <w:r w:rsidR="00C36127" w:rsidRPr="009A23FC">
        <w:rPr>
          <w:rFonts w:ascii="Times New Roman" w:hAnsi="Times New Roman" w:cs="Times New Roman"/>
          <w:sz w:val="24"/>
          <w:szCs w:val="24"/>
          <w:lang w:val="es-ES"/>
        </w:rPr>
        <w:t xml:space="preserve">son elementos </w:t>
      </w:r>
      <w:r w:rsidR="004030B3">
        <w:rPr>
          <w:rFonts w:ascii="Times New Roman" w:hAnsi="Times New Roman" w:cs="Times New Roman"/>
          <w:sz w:val="24"/>
          <w:szCs w:val="24"/>
          <w:lang w:val="es-ES"/>
        </w:rPr>
        <w:t>nucleares, y de</w:t>
      </w:r>
      <w:r w:rsidR="00C36127" w:rsidRPr="009A23FC">
        <w:rPr>
          <w:rFonts w:ascii="Times New Roman" w:hAnsi="Times New Roman" w:cs="Times New Roman"/>
          <w:sz w:val="24"/>
          <w:szCs w:val="24"/>
          <w:lang w:val="es-ES"/>
        </w:rPr>
        <w:t xml:space="preserve"> gran valor añadido</w:t>
      </w:r>
      <w:r w:rsidR="004030B3">
        <w:rPr>
          <w:rFonts w:ascii="Times New Roman" w:hAnsi="Times New Roman" w:cs="Times New Roman"/>
          <w:sz w:val="24"/>
          <w:szCs w:val="24"/>
          <w:lang w:val="es-ES"/>
        </w:rPr>
        <w:t xml:space="preserve">, de todo proceso arbitral. Sus beneficios son </w:t>
      </w:r>
      <w:r w:rsidR="00C36127" w:rsidRPr="009A23FC">
        <w:rPr>
          <w:rFonts w:ascii="Times New Roman" w:hAnsi="Times New Roman" w:cs="Times New Roman"/>
          <w:sz w:val="24"/>
          <w:szCs w:val="24"/>
          <w:lang w:val="es-ES"/>
        </w:rPr>
        <w:t>razón</w:t>
      </w:r>
      <w:r w:rsidR="004030B3">
        <w:rPr>
          <w:rFonts w:ascii="Times New Roman" w:hAnsi="Times New Roman" w:cs="Times New Roman"/>
          <w:sz w:val="24"/>
          <w:szCs w:val="24"/>
          <w:lang w:val="es-ES"/>
        </w:rPr>
        <w:t xml:space="preserve">, más que </w:t>
      </w:r>
      <w:r w:rsidR="00C36127" w:rsidRPr="009A23FC">
        <w:rPr>
          <w:rFonts w:ascii="Times New Roman" w:hAnsi="Times New Roman" w:cs="Times New Roman"/>
          <w:sz w:val="24"/>
          <w:szCs w:val="24"/>
          <w:lang w:val="es-ES"/>
        </w:rPr>
        <w:t>suficiente</w:t>
      </w:r>
      <w:r w:rsidR="004030B3">
        <w:rPr>
          <w:rFonts w:ascii="Times New Roman" w:hAnsi="Times New Roman" w:cs="Times New Roman"/>
          <w:sz w:val="24"/>
          <w:szCs w:val="24"/>
          <w:lang w:val="es-ES"/>
        </w:rPr>
        <w:t>,</w:t>
      </w:r>
      <w:r w:rsidR="00C36127" w:rsidRPr="009A23FC">
        <w:rPr>
          <w:rFonts w:ascii="Times New Roman" w:hAnsi="Times New Roman" w:cs="Times New Roman"/>
          <w:sz w:val="24"/>
          <w:szCs w:val="24"/>
          <w:lang w:val="es-ES"/>
        </w:rPr>
        <w:t xml:space="preserve"> para </w:t>
      </w:r>
      <w:r w:rsidR="00635AD3">
        <w:rPr>
          <w:rFonts w:ascii="Times New Roman" w:hAnsi="Times New Roman" w:cs="Times New Roman"/>
          <w:sz w:val="24"/>
          <w:szCs w:val="24"/>
          <w:lang w:val="es-ES"/>
        </w:rPr>
        <w:t>fomentar</w:t>
      </w:r>
      <w:r w:rsidR="009A23FC" w:rsidRPr="009A23FC">
        <w:rPr>
          <w:rFonts w:ascii="Times New Roman" w:hAnsi="Times New Roman" w:cs="Times New Roman"/>
          <w:sz w:val="24"/>
          <w:szCs w:val="24"/>
          <w:lang w:val="es-ES"/>
        </w:rPr>
        <w:t xml:space="preserve">la </w:t>
      </w:r>
      <w:r w:rsidR="00472A1A">
        <w:rPr>
          <w:rFonts w:ascii="Times New Roman" w:hAnsi="Times New Roman" w:cs="Times New Roman"/>
          <w:sz w:val="24"/>
          <w:szCs w:val="24"/>
          <w:lang w:val="es-ES"/>
        </w:rPr>
        <w:t>utilidad e importancia</w:t>
      </w:r>
      <w:r w:rsidR="009A23FC" w:rsidRPr="009A23FC">
        <w:rPr>
          <w:rFonts w:ascii="Times New Roman" w:hAnsi="Times New Roman" w:cs="Times New Roman"/>
          <w:sz w:val="24"/>
          <w:szCs w:val="24"/>
          <w:lang w:val="es-ES"/>
        </w:rPr>
        <w:t xml:space="preserve"> del ar</w:t>
      </w:r>
      <w:r w:rsidR="004E38CB">
        <w:rPr>
          <w:rFonts w:ascii="Times New Roman" w:hAnsi="Times New Roman" w:cs="Times New Roman"/>
          <w:sz w:val="24"/>
          <w:szCs w:val="24"/>
          <w:lang w:val="es-ES"/>
        </w:rPr>
        <w:t xml:space="preserve">bitraje, </w:t>
      </w:r>
      <w:r w:rsidR="00894D4A">
        <w:rPr>
          <w:rFonts w:ascii="Times New Roman" w:hAnsi="Times New Roman" w:cs="Times New Roman"/>
          <w:sz w:val="24"/>
          <w:szCs w:val="24"/>
          <w:lang w:val="es-ES"/>
        </w:rPr>
        <w:t xml:space="preserve">sin </w:t>
      </w:r>
      <w:r w:rsidR="00635AD3">
        <w:rPr>
          <w:rFonts w:ascii="Times New Roman" w:hAnsi="Times New Roman" w:cs="Times New Roman"/>
          <w:sz w:val="24"/>
          <w:szCs w:val="24"/>
          <w:lang w:val="es-ES"/>
        </w:rPr>
        <w:t xml:space="preserve">que esto </w:t>
      </w:r>
      <w:r w:rsidR="00472A1A">
        <w:rPr>
          <w:rFonts w:ascii="Times New Roman" w:hAnsi="Times New Roman" w:cs="Times New Roman"/>
          <w:sz w:val="24"/>
          <w:szCs w:val="24"/>
          <w:lang w:val="es-ES"/>
        </w:rPr>
        <w:t>comporte</w:t>
      </w:r>
      <w:r w:rsidR="00635AD3">
        <w:rPr>
          <w:rFonts w:ascii="Times New Roman" w:hAnsi="Times New Roman" w:cs="Times New Roman"/>
          <w:sz w:val="24"/>
          <w:szCs w:val="24"/>
          <w:lang w:val="es-ES"/>
        </w:rPr>
        <w:t xml:space="preserve">, </w:t>
      </w:r>
      <w:r w:rsidR="00894D4A">
        <w:rPr>
          <w:rFonts w:ascii="Times New Roman" w:hAnsi="Times New Roman" w:cs="Times New Roman"/>
          <w:sz w:val="24"/>
          <w:szCs w:val="24"/>
          <w:lang w:val="es-ES"/>
        </w:rPr>
        <w:t>en absoluto</w:t>
      </w:r>
      <w:r w:rsidR="00635AD3">
        <w:rPr>
          <w:rFonts w:ascii="Times New Roman" w:hAnsi="Times New Roman" w:cs="Times New Roman"/>
          <w:sz w:val="24"/>
          <w:szCs w:val="24"/>
          <w:lang w:val="es-ES"/>
        </w:rPr>
        <w:t xml:space="preserve">, </w:t>
      </w:r>
      <w:r w:rsidR="009A23FC" w:rsidRPr="009A23FC">
        <w:rPr>
          <w:rFonts w:ascii="Times New Roman" w:hAnsi="Times New Roman" w:cs="Times New Roman"/>
          <w:sz w:val="24"/>
          <w:szCs w:val="24"/>
          <w:lang w:val="es-ES"/>
        </w:rPr>
        <w:t>una devaluación o menoscabo de lajusticia ordinaria.</w:t>
      </w:r>
    </w:p>
    <w:p w:rsidR="00C36127" w:rsidRDefault="00C36127" w:rsidP="00C36127">
      <w:pPr>
        <w:jc w:val="center"/>
        <w:rPr>
          <w:b/>
          <w:lang w:val="es-ES"/>
        </w:rPr>
      </w:pPr>
    </w:p>
    <w:p w:rsidR="009A23FC" w:rsidRPr="00D85787" w:rsidRDefault="004030B3" w:rsidP="009A23FC">
      <w:pPr>
        <w:jc w:val="both"/>
        <w:rPr>
          <w:rFonts w:ascii="Times New Roman" w:hAnsi="Times New Roman" w:cs="Times New Roman"/>
          <w:sz w:val="24"/>
          <w:lang w:val="es-ES"/>
        </w:rPr>
      </w:pPr>
      <w:r>
        <w:rPr>
          <w:rFonts w:ascii="Times New Roman" w:hAnsi="Times New Roman" w:cs="Times New Roman"/>
          <w:sz w:val="24"/>
          <w:lang w:val="es-ES"/>
        </w:rPr>
        <w:t xml:space="preserve">En definitiva, </w:t>
      </w:r>
      <w:r w:rsidR="008542F7">
        <w:rPr>
          <w:rFonts w:ascii="Times New Roman" w:hAnsi="Times New Roman" w:cs="Times New Roman"/>
          <w:sz w:val="24"/>
          <w:lang w:val="es-ES"/>
        </w:rPr>
        <w:t xml:space="preserve">como comentábamos, </w:t>
      </w:r>
      <w:r w:rsidR="00423C45">
        <w:rPr>
          <w:rFonts w:ascii="Times New Roman" w:hAnsi="Times New Roman" w:cs="Times New Roman"/>
          <w:sz w:val="24"/>
          <w:lang w:val="es-ES"/>
        </w:rPr>
        <w:t xml:space="preserve">y </w:t>
      </w:r>
      <w:r>
        <w:rPr>
          <w:rFonts w:ascii="Times New Roman" w:hAnsi="Times New Roman" w:cs="Times New Roman"/>
          <w:sz w:val="24"/>
          <w:lang w:val="es-ES"/>
        </w:rPr>
        <w:t>s</w:t>
      </w:r>
      <w:r w:rsidR="00635AD3">
        <w:rPr>
          <w:rFonts w:ascii="Times New Roman" w:hAnsi="Times New Roman" w:cs="Times New Roman"/>
          <w:sz w:val="24"/>
          <w:lang w:val="es-ES"/>
        </w:rPr>
        <w:t xml:space="preserve">ea en la esfera nacional o internacional, </w:t>
      </w:r>
      <w:r w:rsidR="00423C45">
        <w:rPr>
          <w:rFonts w:ascii="Times New Roman" w:hAnsi="Times New Roman" w:cs="Times New Roman"/>
          <w:sz w:val="24"/>
          <w:lang w:val="es-ES"/>
        </w:rPr>
        <w:t xml:space="preserve">es esencial que no se pierda de vista que </w:t>
      </w:r>
      <w:r w:rsidR="00635AD3">
        <w:rPr>
          <w:rFonts w:ascii="Times New Roman" w:hAnsi="Times New Roman" w:cs="Times New Roman"/>
          <w:sz w:val="24"/>
          <w:lang w:val="es-ES"/>
        </w:rPr>
        <w:t>e</w:t>
      </w:r>
      <w:r>
        <w:rPr>
          <w:rFonts w:ascii="Times New Roman" w:hAnsi="Times New Roman" w:cs="Times New Roman"/>
          <w:sz w:val="24"/>
          <w:lang w:val="es-ES"/>
        </w:rPr>
        <w:t xml:space="preserve">l futuro desarrollo de la figura del </w:t>
      </w:r>
      <w:r w:rsidR="009A23FC" w:rsidRPr="00D85787">
        <w:rPr>
          <w:rFonts w:ascii="Times New Roman" w:hAnsi="Times New Roman" w:cs="Times New Roman"/>
          <w:sz w:val="24"/>
          <w:lang w:val="es-ES"/>
        </w:rPr>
        <w:t>arbitraje requiere</w:t>
      </w:r>
      <w:r w:rsidR="00635AD3">
        <w:rPr>
          <w:rFonts w:ascii="Times New Roman" w:hAnsi="Times New Roman" w:cs="Times New Roman"/>
          <w:sz w:val="24"/>
          <w:lang w:val="es-ES"/>
        </w:rPr>
        <w:t>, por su propia naturaleza,</w:t>
      </w:r>
      <w:r w:rsidR="009A23FC" w:rsidRPr="00D85787">
        <w:rPr>
          <w:rFonts w:ascii="Times New Roman" w:hAnsi="Times New Roman" w:cs="Times New Roman"/>
          <w:sz w:val="24"/>
          <w:lang w:val="es-ES"/>
        </w:rPr>
        <w:t xml:space="preserve"> la confianza de quieneslo eligen como un medio alternativo para la resolución de sus controversias. </w:t>
      </w:r>
      <w:r w:rsidR="00635AD3">
        <w:rPr>
          <w:rFonts w:ascii="Times New Roman" w:hAnsi="Times New Roman" w:cs="Times New Roman"/>
          <w:sz w:val="24"/>
          <w:lang w:val="es-ES"/>
        </w:rPr>
        <w:t>Así, s</w:t>
      </w:r>
      <w:r w:rsidR="009A23FC" w:rsidRPr="00D85787">
        <w:rPr>
          <w:rFonts w:ascii="Times New Roman" w:hAnsi="Times New Roman" w:cs="Times New Roman"/>
          <w:sz w:val="24"/>
          <w:lang w:val="es-ES"/>
        </w:rPr>
        <w:t xml:space="preserve">olo asegurando que las partes resulten satisfechas, no solo con el resultado del procedimiento, sino también con que su caso ha sido oído y resuelto de manera justa, podrá el arbitraje </w:t>
      </w:r>
      <w:r w:rsidR="00BE0F22">
        <w:rPr>
          <w:rFonts w:ascii="Times New Roman" w:hAnsi="Times New Roman" w:cs="Times New Roman"/>
          <w:sz w:val="24"/>
          <w:lang w:val="es-ES"/>
        </w:rPr>
        <w:t>disfrutar de una óptima evolución</w:t>
      </w:r>
      <w:r w:rsidR="009A23FC" w:rsidRPr="00D85787">
        <w:rPr>
          <w:rFonts w:ascii="Times New Roman" w:hAnsi="Times New Roman" w:cs="Times New Roman"/>
          <w:sz w:val="24"/>
          <w:lang w:val="es-ES"/>
        </w:rPr>
        <w:t xml:space="preserve">. </w:t>
      </w:r>
    </w:p>
    <w:p w:rsidR="009A23FC" w:rsidRDefault="009A23FC" w:rsidP="00C36127">
      <w:pPr>
        <w:jc w:val="center"/>
        <w:rPr>
          <w:b/>
          <w:lang w:val="es-ES"/>
        </w:rPr>
      </w:pPr>
    </w:p>
    <w:p w:rsidR="009A23FC" w:rsidRDefault="009A23FC" w:rsidP="00C36127">
      <w:pPr>
        <w:jc w:val="center"/>
        <w:rPr>
          <w:b/>
          <w:lang w:val="es-ES"/>
        </w:rPr>
      </w:pPr>
    </w:p>
    <w:p w:rsidR="000835A7" w:rsidRDefault="000835A7" w:rsidP="00C36127">
      <w:pPr>
        <w:jc w:val="center"/>
        <w:rPr>
          <w:b/>
          <w:lang w:val="es-ES"/>
        </w:rPr>
      </w:pPr>
    </w:p>
    <w:p w:rsidR="000835A7" w:rsidRDefault="000835A7" w:rsidP="00C36127">
      <w:pPr>
        <w:jc w:val="center"/>
        <w:rPr>
          <w:b/>
          <w:lang w:val="es-ES"/>
        </w:rPr>
      </w:pPr>
    </w:p>
    <w:p w:rsidR="000835A7" w:rsidRDefault="000835A7" w:rsidP="00C36127">
      <w:pPr>
        <w:jc w:val="center"/>
        <w:rPr>
          <w:b/>
          <w:lang w:val="es-ES"/>
        </w:rPr>
      </w:pPr>
    </w:p>
    <w:p w:rsidR="000835A7" w:rsidRDefault="000835A7" w:rsidP="00C36127">
      <w:pPr>
        <w:jc w:val="center"/>
        <w:rPr>
          <w:b/>
          <w:lang w:val="es-ES"/>
        </w:rPr>
      </w:pPr>
    </w:p>
    <w:p w:rsidR="000835A7" w:rsidRDefault="000835A7" w:rsidP="00C36127">
      <w:pPr>
        <w:jc w:val="center"/>
        <w:rPr>
          <w:b/>
          <w:lang w:val="es-ES"/>
        </w:rPr>
      </w:pPr>
    </w:p>
    <w:p w:rsidR="000835A7" w:rsidRDefault="000835A7" w:rsidP="000835A7">
      <w:pPr>
        <w:jc w:val="right"/>
        <w:rPr>
          <w:b/>
          <w:lang w:val="es-ES"/>
        </w:rPr>
      </w:pPr>
      <w:bookmarkStart w:id="0" w:name="_GoBack"/>
      <w:bookmarkEnd w:id="0"/>
    </w:p>
    <w:p w:rsidR="00BF24A1" w:rsidRPr="000835A7" w:rsidRDefault="000835A7" w:rsidP="000835A7">
      <w:pPr>
        <w:ind w:left="2832" w:firstLine="708"/>
        <w:rPr>
          <w:rFonts w:ascii="Times New Roman" w:hAnsi="Times New Roman" w:cs="Times New Roman"/>
          <w:sz w:val="24"/>
          <w:lang w:val="es-ES"/>
        </w:rPr>
      </w:pPr>
      <w:r w:rsidRPr="000835A7">
        <w:rPr>
          <w:rFonts w:ascii="Times New Roman" w:hAnsi="Times New Roman" w:cs="Times New Roman"/>
          <w:sz w:val="24"/>
          <w:lang w:val="es-ES"/>
        </w:rPr>
        <w:t>José María Alonso Puig</w:t>
      </w:r>
    </w:p>
    <w:p w:rsidR="000835A7" w:rsidRPr="000835A7" w:rsidRDefault="000835A7" w:rsidP="000835A7">
      <w:pPr>
        <w:jc w:val="right"/>
        <w:rPr>
          <w:rFonts w:ascii="Times New Roman" w:hAnsi="Times New Roman" w:cs="Times New Roman"/>
          <w:sz w:val="24"/>
          <w:lang w:val="es-ES"/>
        </w:rPr>
      </w:pPr>
    </w:p>
    <w:p w:rsidR="000835A7" w:rsidRPr="000835A7" w:rsidRDefault="000835A7" w:rsidP="000835A7">
      <w:pPr>
        <w:ind w:firstLine="708"/>
        <w:jc w:val="right"/>
        <w:rPr>
          <w:rFonts w:ascii="Times New Roman" w:hAnsi="Times New Roman" w:cs="Times New Roman"/>
          <w:sz w:val="24"/>
          <w:lang w:val="es-ES"/>
        </w:rPr>
      </w:pPr>
      <w:r w:rsidRPr="000835A7">
        <w:rPr>
          <w:rFonts w:ascii="Times New Roman" w:hAnsi="Times New Roman" w:cs="Times New Roman"/>
          <w:sz w:val="24"/>
          <w:lang w:val="es-ES"/>
        </w:rPr>
        <w:t>Decano del Ilustre Colegio de Abogados de Madrid</w:t>
      </w:r>
    </w:p>
    <w:sectPr w:rsidR="000835A7" w:rsidRPr="000835A7" w:rsidSect="000121C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CD" w:rsidRDefault="000746CD" w:rsidP="007A3EC8">
      <w:r>
        <w:separator/>
      </w:r>
    </w:p>
  </w:endnote>
  <w:endnote w:type="continuationSeparator" w:id="0">
    <w:p w:rsidR="000746CD" w:rsidRDefault="000746CD" w:rsidP="007A3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CD" w:rsidRDefault="000746CD" w:rsidP="007A3EC8">
      <w:r>
        <w:separator/>
      </w:r>
    </w:p>
  </w:footnote>
  <w:footnote w:type="continuationSeparator" w:id="0">
    <w:p w:rsidR="000746CD" w:rsidRDefault="000746CD" w:rsidP="007A3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F5261"/>
    <w:rsid w:val="000045EF"/>
    <w:rsid w:val="000121C1"/>
    <w:rsid w:val="000147BE"/>
    <w:rsid w:val="000746CD"/>
    <w:rsid w:val="000835A7"/>
    <w:rsid w:val="000A6841"/>
    <w:rsid w:val="000B32CD"/>
    <w:rsid w:val="001363E0"/>
    <w:rsid w:val="001F774E"/>
    <w:rsid w:val="002157E4"/>
    <w:rsid w:val="002505AC"/>
    <w:rsid w:val="002619A7"/>
    <w:rsid w:val="002B33EE"/>
    <w:rsid w:val="002C0A43"/>
    <w:rsid w:val="00331A27"/>
    <w:rsid w:val="00342FA6"/>
    <w:rsid w:val="0035027F"/>
    <w:rsid w:val="003829CF"/>
    <w:rsid w:val="003E006C"/>
    <w:rsid w:val="003F69AC"/>
    <w:rsid w:val="004030B3"/>
    <w:rsid w:val="00417833"/>
    <w:rsid w:val="00423C45"/>
    <w:rsid w:val="0045591F"/>
    <w:rsid w:val="00472A1A"/>
    <w:rsid w:val="004A5674"/>
    <w:rsid w:val="004B0360"/>
    <w:rsid w:val="004E0995"/>
    <w:rsid w:val="004E38CB"/>
    <w:rsid w:val="00593DCB"/>
    <w:rsid w:val="005C6DCA"/>
    <w:rsid w:val="005E4703"/>
    <w:rsid w:val="00600D8D"/>
    <w:rsid w:val="00635AD3"/>
    <w:rsid w:val="00662CD0"/>
    <w:rsid w:val="00674F80"/>
    <w:rsid w:val="00677EE1"/>
    <w:rsid w:val="006908F1"/>
    <w:rsid w:val="007A3EC8"/>
    <w:rsid w:val="007B31C0"/>
    <w:rsid w:val="00800AC8"/>
    <w:rsid w:val="008542F7"/>
    <w:rsid w:val="00863AAA"/>
    <w:rsid w:val="0089222F"/>
    <w:rsid w:val="00894D4A"/>
    <w:rsid w:val="008F0E45"/>
    <w:rsid w:val="00953334"/>
    <w:rsid w:val="00974DB3"/>
    <w:rsid w:val="009A23FC"/>
    <w:rsid w:val="009F5261"/>
    <w:rsid w:val="00A31179"/>
    <w:rsid w:val="00A42990"/>
    <w:rsid w:val="00A67661"/>
    <w:rsid w:val="00B45303"/>
    <w:rsid w:val="00B55D49"/>
    <w:rsid w:val="00B92A9C"/>
    <w:rsid w:val="00BE0F22"/>
    <w:rsid w:val="00C341C9"/>
    <w:rsid w:val="00C36127"/>
    <w:rsid w:val="00D206DA"/>
    <w:rsid w:val="00D62638"/>
    <w:rsid w:val="00D80DAB"/>
    <w:rsid w:val="00D85787"/>
    <w:rsid w:val="00DA6B94"/>
    <w:rsid w:val="00F116B6"/>
    <w:rsid w:val="00F5055F"/>
    <w:rsid w:val="00FA7A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E1"/>
    <w:pPr>
      <w:spacing w:after="0" w:line="240" w:lineRule="auto"/>
    </w:pPr>
    <w:rPr>
      <w:rFonts w:ascii="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77EE1"/>
    <w:rPr>
      <w:color w:val="0563C1"/>
      <w:u w:val="single"/>
    </w:rPr>
  </w:style>
  <w:style w:type="paragraph" w:styleId="Textoindependiente">
    <w:name w:val="Body Text"/>
    <w:basedOn w:val="Normal"/>
    <w:link w:val="TextoindependienteCar"/>
    <w:qFormat/>
    <w:rsid w:val="001F774E"/>
    <w:pPr>
      <w:spacing w:after="180" w:line="260" w:lineRule="atLeast"/>
    </w:pPr>
    <w:rPr>
      <w:rFonts w:ascii="Times New Roman" w:eastAsia="Times New Roman" w:hAnsi="Times New Roman" w:cs="Times New Roman"/>
      <w:lang w:val="en-GB"/>
    </w:rPr>
  </w:style>
  <w:style w:type="character" w:customStyle="1" w:styleId="TextoindependienteCar">
    <w:name w:val="Texto independiente Car"/>
    <w:basedOn w:val="Fuentedeprrafopredeter"/>
    <w:link w:val="Textoindependiente"/>
    <w:rsid w:val="001F774E"/>
    <w:rPr>
      <w:rFonts w:ascii="Times New Roman" w:eastAsia="Times New Roman" w:hAnsi="Times New Roman" w:cs="Times New Roman"/>
      <w:lang w:val="en-GB"/>
    </w:rPr>
  </w:style>
  <w:style w:type="paragraph" w:customStyle="1" w:styleId="Style">
    <w:name w:val="Style"/>
    <w:rsid w:val="001F774E"/>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Textoennegrita">
    <w:name w:val="Strong"/>
    <w:basedOn w:val="Fuentedeprrafopredeter"/>
    <w:uiPriority w:val="22"/>
    <w:qFormat/>
    <w:rsid w:val="005C6DCA"/>
    <w:rPr>
      <w:b/>
      <w:bCs/>
    </w:rPr>
  </w:style>
  <w:style w:type="paragraph" w:styleId="NormalWeb">
    <w:name w:val="Normal (Web)"/>
    <w:basedOn w:val="Normal"/>
    <w:uiPriority w:val="99"/>
    <w:semiHidden/>
    <w:unhideWhenUsed/>
    <w:rsid w:val="00A31179"/>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A3EC8"/>
    <w:pPr>
      <w:tabs>
        <w:tab w:val="center" w:pos="4419"/>
        <w:tab w:val="right" w:pos="8838"/>
      </w:tabs>
    </w:pPr>
  </w:style>
  <w:style w:type="character" w:customStyle="1" w:styleId="EncabezadoCar">
    <w:name w:val="Encabezado Car"/>
    <w:basedOn w:val="Fuentedeprrafopredeter"/>
    <w:link w:val="Encabezado"/>
    <w:uiPriority w:val="99"/>
    <w:rsid w:val="007A3EC8"/>
    <w:rPr>
      <w:rFonts w:ascii="Calibri" w:hAnsi="Calibri" w:cs="Calibri"/>
      <w:lang w:val="en-US"/>
    </w:rPr>
  </w:style>
  <w:style w:type="paragraph" w:styleId="Piedepgina">
    <w:name w:val="footer"/>
    <w:basedOn w:val="Normal"/>
    <w:link w:val="PiedepginaCar"/>
    <w:uiPriority w:val="99"/>
    <w:unhideWhenUsed/>
    <w:rsid w:val="007A3EC8"/>
    <w:pPr>
      <w:tabs>
        <w:tab w:val="center" w:pos="4419"/>
        <w:tab w:val="right" w:pos="8838"/>
      </w:tabs>
    </w:pPr>
  </w:style>
  <w:style w:type="character" w:customStyle="1" w:styleId="PiedepginaCar">
    <w:name w:val="Pie de página Car"/>
    <w:basedOn w:val="Fuentedeprrafopredeter"/>
    <w:link w:val="Piedepgina"/>
    <w:uiPriority w:val="99"/>
    <w:rsid w:val="007A3EC8"/>
    <w:rPr>
      <w:rFonts w:ascii="Calibri" w:hAnsi="Calibri" w:cs="Calibri"/>
      <w:lang w:val="en-US"/>
    </w:rPr>
  </w:style>
</w:styles>
</file>

<file path=word/webSettings.xml><?xml version="1.0" encoding="utf-8"?>
<w:webSettings xmlns:r="http://schemas.openxmlformats.org/officeDocument/2006/relationships" xmlns:w="http://schemas.openxmlformats.org/wordprocessingml/2006/main">
  <w:divs>
    <w:div w:id="378365497">
      <w:bodyDiv w:val="1"/>
      <w:marLeft w:val="0"/>
      <w:marRight w:val="0"/>
      <w:marTop w:val="0"/>
      <w:marBottom w:val="0"/>
      <w:divBdr>
        <w:top w:val="none" w:sz="0" w:space="0" w:color="auto"/>
        <w:left w:val="none" w:sz="0" w:space="0" w:color="auto"/>
        <w:bottom w:val="none" w:sz="0" w:space="0" w:color="auto"/>
        <w:right w:val="none" w:sz="0" w:space="0" w:color="auto"/>
      </w:divBdr>
    </w:div>
    <w:div w:id="599989332">
      <w:bodyDiv w:val="1"/>
      <w:marLeft w:val="0"/>
      <w:marRight w:val="0"/>
      <w:marTop w:val="0"/>
      <w:marBottom w:val="0"/>
      <w:divBdr>
        <w:top w:val="none" w:sz="0" w:space="0" w:color="auto"/>
        <w:left w:val="none" w:sz="0" w:space="0" w:color="auto"/>
        <w:bottom w:val="none" w:sz="0" w:space="0" w:color="auto"/>
        <w:right w:val="none" w:sz="0" w:space="0" w:color="auto"/>
      </w:divBdr>
    </w:div>
    <w:div w:id="11799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6800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ICAM</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Gamero Cabo</dc:creator>
  <cp:lastModifiedBy>amerlos</cp:lastModifiedBy>
  <cp:revision>2</cp:revision>
  <cp:lastPrinted>2019-07-14T20:35:00Z</cp:lastPrinted>
  <dcterms:created xsi:type="dcterms:W3CDTF">2019-07-14T22:08:00Z</dcterms:created>
  <dcterms:modified xsi:type="dcterms:W3CDTF">2019-07-14T22:08:00Z</dcterms:modified>
</cp:coreProperties>
</file>