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9C7AD" w14:textId="4FAF8271" w:rsidR="00913ED4" w:rsidRDefault="00384156" w:rsidP="005D132F">
      <w:pPr>
        <w:ind w:firstLine="708"/>
        <w:jc w:val="both"/>
        <w:rPr>
          <w:b/>
          <w:bCs/>
          <w:sz w:val="28"/>
          <w:szCs w:val="28"/>
        </w:rPr>
      </w:pPr>
      <w:r>
        <w:rPr>
          <w:b/>
          <w:bCs/>
          <w:sz w:val="28"/>
          <w:szCs w:val="28"/>
        </w:rPr>
        <w:t>INTERROGAR NO ES PREGUNTAR.</w:t>
      </w:r>
    </w:p>
    <w:p w14:paraId="1B2C12B4" w14:textId="04D63B37" w:rsidR="00384156" w:rsidRDefault="00384156" w:rsidP="005D132F">
      <w:pPr>
        <w:ind w:firstLine="708"/>
        <w:jc w:val="both"/>
        <w:rPr>
          <w:b/>
          <w:bCs/>
          <w:sz w:val="28"/>
          <w:szCs w:val="28"/>
        </w:rPr>
      </w:pPr>
    </w:p>
    <w:p w14:paraId="29AA6CD2" w14:textId="255BA9F9" w:rsidR="00384156" w:rsidRPr="00384156" w:rsidRDefault="00384156" w:rsidP="005D132F">
      <w:pPr>
        <w:ind w:firstLine="708"/>
        <w:jc w:val="both"/>
        <w:rPr>
          <w:b/>
          <w:bCs/>
          <w:sz w:val="28"/>
          <w:szCs w:val="28"/>
        </w:rPr>
      </w:pPr>
      <w:proofErr w:type="gramStart"/>
      <w:r>
        <w:rPr>
          <w:b/>
          <w:bCs/>
          <w:sz w:val="28"/>
          <w:szCs w:val="28"/>
        </w:rPr>
        <w:t>Introducción.-</w:t>
      </w:r>
      <w:proofErr w:type="gramEnd"/>
    </w:p>
    <w:p w14:paraId="7392257A" w14:textId="77777777" w:rsidR="00913ED4" w:rsidRDefault="00913ED4" w:rsidP="005D132F">
      <w:pPr>
        <w:ind w:firstLine="708"/>
        <w:jc w:val="both"/>
        <w:rPr>
          <w:sz w:val="28"/>
          <w:szCs w:val="28"/>
        </w:rPr>
      </w:pPr>
    </w:p>
    <w:p w14:paraId="2768B2B8" w14:textId="1D0FA9DB" w:rsidR="005D132F" w:rsidRDefault="005D132F" w:rsidP="005D132F">
      <w:pPr>
        <w:ind w:firstLine="708"/>
        <w:jc w:val="both"/>
        <w:rPr>
          <w:sz w:val="28"/>
          <w:szCs w:val="28"/>
        </w:rPr>
      </w:pPr>
      <w:r>
        <w:rPr>
          <w:sz w:val="28"/>
          <w:szCs w:val="28"/>
        </w:rPr>
        <w:t>Cómo realizar un interrogatorio es una materia de escaso estudio en las universidades de derecho continental. Sin embargo, de un buen interrogatorio dependerá en gran medida el éxito o fracaso de nuestra</w:t>
      </w:r>
      <w:r w:rsidR="00913ED4">
        <w:rPr>
          <w:sz w:val="28"/>
          <w:szCs w:val="28"/>
        </w:rPr>
        <w:t xml:space="preserve"> </w:t>
      </w:r>
      <w:r>
        <w:rPr>
          <w:sz w:val="28"/>
          <w:szCs w:val="28"/>
        </w:rPr>
        <w:t>tesi</w:t>
      </w:r>
      <w:r w:rsidR="00913ED4">
        <w:rPr>
          <w:sz w:val="28"/>
          <w:szCs w:val="28"/>
        </w:rPr>
        <w:t>s</w:t>
      </w:r>
      <w:r>
        <w:rPr>
          <w:sz w:val="28"/>
          <w:szCs w:val="28"/>
        </w:rPr>
        <w:t>.</w:t>
      </w:r>
    </w:p>
    <w:p w14:paraId="7CF3F9FE" w14:textId="77777777" w:rsidR="00913ED4" w:rsidRDefault="00913ED4" w:rsidP="005D132F">
      <w:pPr>
        <w:ind w:firstLine="708"/>
        <w:jc w:val="both"/>
        <w:rPr>
          <w:sz w:val="28"/>
          <w:szCs w:val="28"/>
        </w:rPr>
      </w:pPr>
    </w:p>
    <w:p w14:paraId="4602D2A8" w14:textId="5D87377E" w:rsidR="009C269B" w:rsidRDefault="005D132F" w:rsidP="005D132F">
      <w:pPr>
        <w:ind w:firstLine="708"/>
        <w:jc w:val="both"/>
        <w:rPr>
          <w:sz w:val="28"/>
          <w:szCs w:val="28"/>
        </w:rPr>
      </w:pPr>
      <w:r>
        <w:rPr>
          <w:sz w:val="28"/>
          <w:szCs w:val="28"/>
        </w:rPr>
        <w:t>El interrogatorio a investigados, testigos y peritos se puede producir tanto e la fase de instrucción o investigación previa a un posible juicio oral, en este o en ambos.</w:t>
      </w:r>
    </w:p>
    <w:p w14:paraId="0B12710A" w14:textId="77777777" w:rsidR="005D132F" w:rsidRDefault="005D132F" w:rsidP="00F82429">
      <w:pPr>
        <w:jc w:val="both"/>
        <w:rPr>
          <w:sz w:val="28"/>
          <w:szCs w:val="28"/>
        </w:rPr>
      </w:pPr>
    </w:p>
    <w:p w14:paraId="58173F97" w14:textId="0F6D0DBB" w:rsidR="00123C6C" w:rsidRDefault="00913ED4" w:rsidP="009C269B">
      <w:pPr>
        <w:ind w:firstLine="360"/>
        <w:jc w:val="both"/>
        <w:rPr>
          <w:sz w:val="28"/>
          <w:szCs w:val="28"/>
        </w:rPr>
      </w:pPr>
      <w:r>
        <w:rPr>
          <w:sz w:val="28"/>
          <w:szCs w:val="28"/>
        </w:rPr>
        <w:t>T</w:t>
      </w:r>
      <w:r w:rsidR="00123C6C" w:rsidRPr="009C269B">
        <w:rPr>
          <w:sz w:val="28"/>
          <w:szCs w:val="28"/>
        </w:rPr>
        <w:t>odo interrogatorio tiene que tender, según se actúe como parte activa o pasiva</w:t>
      </w:r>
      <w:r w:rsidR="005D132F">
        <w:rPr>
          <w:sz w:val="28"/>
          <w:szCs w:val="28"/>
        </w:rPr>
        <w:t xml:space="preserve"> del proceso</w:t>
      </w:r>
      <w:r w:rsidR="00123C6C" w:rsidRPr="009C269B">
        <w:rPr>
          <w:sz w:val="28"/>
          <w:szCs w:val="28"/>
        </w:rPr>
        <w:t>, a acreditar, en primer lugar, la existencia de los elementos del tipo objetivo de delito o negarlos; y, en segundo lugar, apuntalar los indicios de responsabilidad criminal de determinada persona o personas o desvirtuarlos.</w:t>
      </w:r>
    </w:p>
    <w:p w14:paraId="4FA0F17B" w14:textId="77777777" w:rsidR="009C269B" w:rsidRPr="009C269B" w:rsidRDefault="009C269B" w:rsidP="009C269B">
      <w:pPr>
        <w:ind w:firstLine="360"/>
        <w:jc w:val="both"/>
        <w:rPr>
          <w:sz w:val="28"/>
          <w:szCs w:val="28"/>
        </w:rPr>
      </w:pPr>
    </w:p>
    <w:p w14:paraId="5421CDA1" w14:textId="17CD911D" w:rsidR="00F82429" w:rsidRPr="005D132F" w:rsidRDefault="003F0FFF" w:rsidP="005D132F">
      <w:pPr>
        <w:jc w:val="both"/>
        <w:rPr>
          <w:sz w:val="28"/>
          <w:szCs w:val="28"/>
        </w:rPr>
      </w:pPr>
      <w:r>
        <w:rPr>
          <w:sz w:val="28"/>
          <w:szCs w:val="28"/>
        </w:rPr>
        <w:t xml:space="preserve"> </w:t>
      </w:r>
      <w:r w:rsidR="005D132F">
        <w:rPr>
          <w:sz w:val="28"/>
          <w:szCs w:val="28"/>
        </w:rPr>
        <w:tab/>
        <w:t>Interrogar bien</w:t>
      </w:r>
      <w:r>
        <w:rPr>
          <w:sz w:val="28"/>
          <w:szCs w:val="28"/>
        </w:rPr>
        <w:t xml:space="preserve"> </w:t>
      </w:r>
      <w:r w:rsidR="005D132F">
        <w:rPr>
          <w:sz w:val="28"/>
          <w:szCs w:val="28"/>
        </w:rPr>
        <w:t>r</w:t>
      </w:r>
      <w:r w:rsidR="00F82429">
        <w:rPr>
          <w:sz w:val="28"/>
          <w:szCs w:val="28"/>
        </w:rPr>
        <w:t xml:space="preserve">equiere </w:t>
      </w:r>
      <w:r w:rsidR="005D132F">
        <w:rPr>
          <w:sz w:val="28"/>
          <w:szCs w:val="28"/>
        </w:rPr>
        <w:t xml:space="preserve">de </w:t>
      </w:r>
      <w:r w:rsidR="00F82429">
        <w:rPr>
          <w:sz w:val="28"/>
          <w:szCs w:val="28"/>
        </w:rPr>
        <w:t xml:space="preserve">un meticuloso trabajo, </w:t>
      </w:r>
      <w:r>
        <w:rPr>
          <w:sz w:val="28"/>
          <w:szCs w:val="28"/>
        </w:rPr>
        <w:t xml:space="preserve">un conocimiento </w:t>
      </w:r>
      <w:r w:rsidR="00F82429">
        <w:rPr>
          <w:sz w:val="28"/>
          <w:szCs w:val="28"/>
        </w:rPr>
        <w:t xml:space="preserve">a fondo </w:t>
      </w:r>
      <w:r>
        <w:rPr>
          <w:sz w:val="28"/>
          <w:szCs w:val="28"/>
        </w:rPr>
        <w:t>d</w:t>
      </w:r>
      <w:r w:rsidR="00F82429">
        <w:rPr>
          <w:sz w:val="28"/>
          <w:szCs w:val="28"/>
        </w:rPr>
        <w:t xml:space="preserve">el procedimiento, </w:t>
      </w:r>
      <w:r>
        <w:rPr>
          <w:sz w:val="28"/>
          <w:szCs w:val="28"/>
        </w:rPr>
        <w:t xml:space="preserve">capacidad de improvisación </w:t>
      </w:r>
      <w:r w:rsidRPr="003F0FFF">
        <w:rPr>
          <w:i/>
          <w:sz w:val="28"/>
          <w:szCs w:val="28"/>
          <w:u w:val="single"/>
        </w:rPr>
        <w:t>y entrenamiento</w:t>
      </w:r>
      <w:r>
        <w:rPr>
          <w:i/>
          <w:sz w:val="28"/>
          <w:szCs w:val="28"/>
          <w:u w:val="single"/>
        </w:rPr>
        <w:t>.</w:t>
      </w:r>
    </w:p>
    <w:p w14:paraId="6E654469" w14:textId="3AD47A6A" w:rsidR="003F0FFF" w:rsidRDefault="003F0FFF" w:rsidP="005D132F">
      <w:pPr>
        <w:ind w:firstLine="708"/>
        <w:jc w:val="both"/>
        <w:rPr>
          <w:sz w:val="28"/>
          <w:szCs w:val="28"/>
        </w:rPr>
      </w:pPr>
      <w:r>
        <w:rPr>
          <w:sz w:val="28"/>
          <w:szCs w:val="28"/>
        </w:rPr>
        <w:t>Los interrogatorios hay que prepararlos, nunca se está suficientemente en forma. Es como el deporte, si dejo de entrenar pierdo la forma.</w:t>
      </w:r>
    </w:p>
    <w:p w14:paraId="38214AF3" w14:textId="12524D8B" w:rsidR="00F82429" w:rsidRDefault="00F82429" w:rsidP="005D132F">
      <w:pPr>
        <w:jc w:val="both"/>
        <w:rPr>
          <w:sz w:val="28"/>
          <w:szCs w:val="28"/>
        </w:rPr>
      </w:pPr>
    </w:p>
    <w:p w14:paraId="4123B7E3" w14:textId="3C49A793" w:rsidR="00F82429" w:rsidRDefault="00F82429" w:rsidP="003F0FFF">
      <w:pPr>
        <w:ind w:firstLine="708"/>
        <w:jc w:val="both"/>
        <w:rPr>
          <w:sz w:val="28"/>
          <w:szCs w:val="28"/>
        </w:rPr>
      </w:pPr>
      <w:r>
        <w:rPr>
          <w:sz w:val="28"/>
          <w:szCs w:val="28"/>
        </w:rPr>
        <w:t xml:space="preserve">Un interrogatorio es, ante todo, imprevisible. Hay que tener reflejos ante cualquier respuesta que no nos favorezca y saber interpretar desde el principio si el interrogado es hostil o no. </w:t>
      </w:r>
    </w:p>
    <w:p w14:paraId="518FE0C1" w14:textId="77777777" w:rsidR="006B4545" w:rsidRDefault="006B4545" w:rsidP="00E24F72">
      <w:pPr>
        <w:ind w:firstLine="708"/>
        <w:jc w:val="both"/>
        <w:rPr>
          <w:sz w:val="28"/>
          <w:szCs w:val="28"/>
        </w:rPr>
      </w:pPr>
    </w:p>
    <w:p w14:paraId="1B696B3D" w14:textId="2F3AE60B" w:rsidR="003F0FFF" w:rsidRPr="00F82429" w:rsidRDefault="003F0FFF" w:rsidP="00E24F72">
      <w:pPr>
        <w:ind w:firstLine="708"/>
        <w:jc w:val="both"/>
        <w:rPr>
          <w:sz w:val="28"/>
          <w:szCs w:val="28"/>
        </w:rPr>
      </w:pPr>
      <w:r w:rsidRPr="00F82429">
        <w:rPr>
          <w:sz w:val="28"/>
          <w:szCs w:val="28"/>
        </w:rPr>
        <w:t>En todo caso, el estudio y conocimiento de los hechos y del derecho, la meticulosidad y perseverancia, son</w:t>
      </w:r>
      <w:r w:rsidR="005D132F">
        <w:rPr>
          <w:sz w:val="28"/>
          <w:szCs w:val="28"/>
        </w:rPr>
        <w:t xml:space="preserve"> </w:t>
      </w:r>
      <w:r w:rsidRPr="00F82429">
        <w:rPr>
          <w:sz w:val="28"/>
          <w:szCs w:val="28"/>
        </w:rPr>
        <w:t xml:space="preserve">características fundamentales </w:t>
      </w:r>
      <w:r w:rsidR="005D132F">
        <w:rPr>
          <w:sz w:val="28"/>
          <w:szCs w:val="28"/>
        </w:rPr>
        <w:t>para ser un</w:t>
      </w:r>
      <w:r w:rsidRPr="00F82429">
        <w:rPr>
          <w:sz w:val="28"/>
          <w:szCs w:val="28"/>
        </w:rPr>
        <w:t xml:space="preserve"> buen abogado</w:t>
      </w:r>
      <w:r w:rsidR="00E24F72">
        <w:rPr>
          <w:sz w:val="28"/>
          <w:szCs w:val="28"/>
        </w:rPr>
        <w:t xml:space="preserve"> que en el interrogatorio se tornan imprescindibles.</w:t>
      </w:r>
    </w:p>
    <w:p w14:paraId="3643C0AC" w14:textId="77777777" w:rsidR="003F0FFF" w:rsidRPr="00F82429" w:rsidRDefault="003F0FFF" w:rsidP="003F0FFF">
      <w:pPr>
        <w:jc w:val="both"/>
        <w:rPr>
          <w:sz w:val="28"/>
          <w:szCs w:val="28"/>
        </w:rPr>
      </w:pPr>
    </w:p>
    <w:p w14:paraId="28A1AD77" w14:textId="31FC4E38" w:rsidR="00384156" w:rsidRDefault="003F0060" w:rsidP="00384156">
      <w:pPr>
        <w:ind w:firstLine="360"/>
        <w:jc w:val="both"/>
        <w:rPr>
          <w:b/>
          <w:bCs/>
          <w:sz w:val="28"/>
          <w:szCs w:val="28"/>
        </w:rPr>
      </w:pPr>
      <w:r w:rsidRPr="00384156">
        <w:rPr>
          <w:b/>
          <w:bCs/>
          <w:sz w:val="28"/>
          <w:szCs w:val="28"/>
        </w:rPr>
        <w:t xml:space="preserve">Qué precisa un buen </w:t>
      </w:r>
      <w:proofErr w:type="gramStart"/>
      <w:r w:rsidRPr="00384156">
        <w:rPr>
          <w:b/>
          <w:bCs/>
          <w:sz w:val="28"/>
          <w:szCs w:val="28"/>
        </w:rPr>
        <w:t>interrogatorio</w:t>
      </w:r>
      <w:r w:rsidR="00384156">
        <w:rPr>
          <w:b/>
          <w:bCs/>
          <w:sz w:val="28"/>
          <w:szCs w:val="28"/>
        </w:rPr>
        <w:t>.-</w:t>
      </w:r>
      <w:proofErr w:type="gramEnd"/>
    </w:p>
    <w:p w14:paraId="37518293" w14:textId="4D0B1F23" w:rsidR="00384156" w:rsidRDefault="00384156" w:rsidP="00384156">
      <w:pPr>
        <w:ind w:firstLine="360"/>
        <w:jc w:val="both"/>
        <w:rPr>
          <w:b/>
          <w:bCs/>
          <w:sz w:val="28"/>
          <w:szCs w:val="28"/>
        </w:rPr>
      </w:pPr>
    </w:p>
    <w:p w14:paraId="3EB66479" w14:textId="24E25E1A" w:rsidR="00384156" w:rsidRPr="00384156" w:rsidRDefault="00384156" w:rsidP="00384156">
      <w:pPr>
        <w:ind w:firstLine="360"/>
        <w:jc w:val="both"/>
        <w:rPr>
          <w:sz w:val="28"/>
          <w:szCs w:val="28"/>
        </w:rPr>
      </w:pPr>
      <w:r>
        <w:rPr>
          <w:sz w:val="28"/>
          <w:szCs w:val="28"/>
        </w:rPr>
        <w:t>Sin ánimo de ser exhaustivos, algunas de las cualidades fundamentales de un buen interrogatorio, son:</w:t>
      </w:r>
    </w:p>
    <w:p w14:paraId="4EAF55FA" w14:textId="77777777" w:rsidR="003F0060" w:rsidRDefault="003F0060" w:rsidP="00F82429">
      <w:pPr>
        <w:jc w:val="both"/>
        <w:rPr>
          <w:sz w:val="28"/>
          <w:szCs w:val="28"/>
        </w:rPr>
      </w:pPr>
    </w:p>
    <w:p w14:paraId="640DA3AE" w14:textId="65C635D0" w:rsidR="00F82429" w:rsidRPr="00A131E6" w:rsidRDefault="00C067C6" w:rsidP="00A131E6">
      <w:pPr>
        <w:pStyle w:val="Prrafodelista"/>
        <w:numPr>
          <w:ilvl w:val="0"/>
          <w:numId w:val="6"/>
        </w:numPr>
        <w:jc w:val="both"/>
        <w:rPr>
          <w:sz w:val="28"/>
          <w:szCs w:val="28"/>
        </w:rPr>
      </w:pPr>
      <w:r w:rsidRPr="00A131E6">
        <w:rPr>
          <w:sz w:val="28"/>
          <w:szCs w:val="28"/>
        </w:rPr>
        <w:t>Dominio del tiempo</w:t>
      </w:r>
      <w:r w:rsidR="00384156">
        <w:rPr>
          <w:sz w:val="28"/>
          <w:szCs w:val="28"/>
        </w:rPr>
        <w:t>.</w:t>
      </w:r>
      <w:r w:rsidR="00A131E6">
        <w:rPr>
          <w:sz w:val="28"/>
          <w:szCs w:val="28"/>
        </w:rPr>
        <w:t xml:space="preserve"> </w:t>
      </w:r>
    </w:p>
    <w:p w14:paraId="1B7ADF7E" w14:textId="64F1F90B" w:rsidR="00F82429" w:rsidRDefault="00F82429" w:rsidP="00D15B7C">
      <w:pPr>
        <w:pStyle w:val="Prrafodelista"/>
        <w:ind w:firstLine="696"/>
        <w:jc w:val="both"/>
        <w:rPr>
          <w:sz w:val="28"/>
          <w:szCs w:val="28"/>
        </w:rPr>
      </w:pPr>
      <w:r>
        <w:rPr>
          <w:sz w:val="28"/>
          <w:szCs w:val="28"/>
        </w:rPr>
        <w:t xml:space="preserve">Hay que dar al interrogatorio un ritmo adecuado, mandando sobre el declarante y no dejándonos enredar por respuestas </w:t>
      </w:r>
      <w:r>
        <w:rPr>
          <w:sz w:val="28"/>
          <w:szCs w:val="28"/>
        </w:rPr>
        <w:lastRenderedPageBreak/>
        <w:t>procelosas que nos hagan perder el dominio de la situación o distraigan y aburran la atención del juez.</w:t>
      </w:r>
    </w:p>
    <w:p w14:paraId="40BA1A1A" w14:textId="36FB2F27" w:rsidR="0025252E" w:rsidRDefault="0025252E" w:rsidP="00D15B7C">
      <w:pPr>
        <w:ind w:left="708" w:firstLine="708"/>
        <w:jc w:val="both"/>
        <w:rPr>
          <w:sz w:val="28"/>
          <w:szCs w:val="28"/>
        </w:rPr>
      </w:pPr>
      <w:r>
        <w:rPr>
          <w:sz w:val="28"/>
          <w:szCs w:val="28"/>
        </w:rPr>
        <w:t>Marcar el ritmo es esencial, no debe dejarse que el interrogado medite y calcule la respuesta, moldeándola a su antojo.</w:t>
      </w:r>
    </w:p>
    <w:p w14:paraId="7FA4F182" w14:textId="700A9C8E" w:rsidR="00A131E6" w:rsidRPr="00DC229B" w:rsidRDefault="003807E7" w:rsidP="00D15B7C">
      <w:pPr>
        <w:ind w:left="708"/>
        <w:jc w:val="both"/>
        <w:rPr>
          <w:sz w:val="28"/>
          <w:szCs w:val="28"/>
        </w:rPr>
      </w:pPr>
      <w:r>
        <w:rPr>
          <w:sz w:val="28"/>
          <w:szCs w:val="28"/>
        </w:rPr>
        <w:t>No debemos extendernos más de lo preciso</w:t>
      </w:r>
      <w:r w:rsidR="00A131E6">
        <w:rPr>
          <w:sz w:val="28"/>
          <w:szCs w:val="28"/>
        </w:rPr>
        <w:t>, hay que controlar los tiempos</w:t>
      </w:r>
      <w:r>
        <w:rPr>
          <w:sz w:val="28"/>
          <w:szCs w:val="28"/>
        </w:rPr>
        <w:t>, por ejemplo,</w:t>
      </w:r>
      <w:r w:rsidR="00A131E6">
        <w:rPr>
          <w:sz w:val="28"/>
          <w:szCs w:val="28"/>
        </w:rPr>
        <w:t xml:space="preserve"> para tratar de evitar que el juez </w:t>
      </w:r>
      <w:r>
        <w:rPr>
          <w:sz w:val="28"/>
          <w:szCs w:val="28"/>
        </w:rPr>
        <w:t xml:space="preserve">considere que el declarante está cansado y </w:t>
      </w:r>
      <w:r w:rsidR="00A131E6">
        <w:rPr>
          <w:sz w:val="28"/>
          <w:szCs w:val="28"/>
        </w:rPr>
        <w:t>ordene un descanso en un momento que no nos convenga</w:t>
      </w:r>
      <w:r>
        <w:rPr>
          <w:sz w:val="28"/>
          <w:szCs w:val="28"/>
        </w:rPr>
        <w:t xml:space="preserve">, permitiendo que el deponente </w:t>
      </w:r>
      <w:r w:rsidR="00A131E6">
        <w:rPr>
          <w:sz w:val="28"/>
          <w:szCs w:val="28"/>
        </w:rPr>
        <w:t>se re</w:t>
      </w:r>
      <w:r>
        <w:rPr>
          <w:sz w:val="28"/>
          <w:szCs w:val="28"/>
        </w:rPr>
        <w:t>h</w:t>
      </w:r>
      <w:r w:rsidR="00A131E6">
        <w:rPr>
          <w:sz w:val="28"/>
          <w:szCs w:val="28"/>
        </w:rPr>
        <w:t>aga o que pueda, durante un receso, recibir información o consejos.</w:t>
      </w:r>
    </w:p>
    <w:p w14:paraId="66A827F3" w14:textId="77777777" w:rsidR="00C067C6" w:rsidRDefault="00C067C6" w:rsidP="0025252E">
      <w:pPr>
        <w:ind w:left="705"/>
        <w:jc w:val="both"/>
        <w:rPr>
          <w:sz w:val="28"/>
          <w:szCs w:val="28"/>
        </w:rPr>
      </w:pPr>
    </w:p>
    <w:p w14:paraId="5D4CAC94" w14:textId="02F678E5" w:rsidR="0025252E" w:rsidRPr="003807E7" w:rsidRDefault="00C067C6" w:rsidP="003807E7">
      <w:pPr>
        <w:pStyle w:val="Prrafodelista"/>
        <w:numPr>
          <w:ilvl w:val="0"/>
          <w:numId w:val="6"/>
        </w:numPr>
        <w:jc w:val="both"/>
        <w:rPr>
          <w:sz w:val="28"/>
          <w:szCs w:val="28"/>
        </w:rPr>
      </w:pPr>
      <w:r w:rsidRPr="003807E7">
        <w:rPr>
          <w:sz w:val="28"/>
          <w:szCs w:val="28"/>
        </w:rPr>
        <w:t>Valorar la capacidad memorativa también es fundamental para decidir cómo afrontar el interrogatorio.</w:t>
      </w:r>
    </w:p>
    <w:p w14:paraId="4488A18A" w14:textId="38107074" w:rsidR="00C067C6" w:rsidRDefault="00C067C6" w:rsidP="00D15B7C">
      <w:pPr>
        <w:ind w:left="708" w:firstLine="708"/>
        <w:jc w:val="both"/>
        <w:rPr>
          <w:sz w:val="28"/>
          <w:szCs w:val="28"/>
        </w:rPr>
      </w:pPr>
      <w:r>
        <w:rPr>
          <w:sz w:val="28"/>
          <w:szCs w:val="28"/>
        </w:rPr>
        <w:t>Ésta, la capacidad memorativa, puede ser regular o irregular. En términos generales, para etiquetarla de una u otra categoría hay que atender a las cualidades del testigo y del momento de percepción del hecho relacionado con la causa: edad, preparación intelectual, dedicación actual, estado físico, tiempo transcurrido desde la percepción</w:t>
      </w:r>
      <w:r w:rsidR="00384156">
        <w:rPr>
          <w:sz w:val="28"/>
          <w:szCs w:val="28"/>
        </w:rPr>
        <w:t xml:space="preserve"> del hecho</w:t>
      </w:r>
      <w:r>
        <w:rPr>
          <w:sz w:val="28"/>
          <w:szCs w:val="28"/>
        </w:rPr>
        <w:t>, etc.</w:t>
      </w:r>
    </w:p>
    <w:p w14:paraId="5EDD0368" w14:textId="17E9ED5D" w:rsidR="00C067C6" w:rsidRDefault="00C067C6" w:rsidP="00D15B7C">
      <w:pPr>
        <w:ind w:left="708" w:firstLine="708"/>
        <w:jc w:val="both"/>
        <w:rPr>
          <w:sz w:val="28"/>
          <w:szCs w:val="28"/>
        </w:rPr>
      </w:pPr>
      <w:r>
        <w:rPr>
          <w:sz w:val="28"/>
          <w:szCs w:val="28"/>
        </w:rPr>
        <w:t>Un testigo que tiene escasa preparación intelectual, que depone sobre un hecho que ocurrió hace 5 años y que muestra una memoria prodigiosa, incluso en los detalles, debe ser catalogado como de capacidad memorativa irregular</w:t>
      </w:r>
      <w:r w:rsidR="003807E7">
        <w:rPr>
          <w:sz w:val="28"/>
          <w:szCs w:val="28"/>
        </w:rPr>
        <w:t>.</w:t>
      </w:r>
    </w:p>
    <w:p w14:paraId="39050820" w14:textId="5B972F92" w:rsidR="00C067C6" w:rsidRDefault="00C067C6" w:rsidP="00D15B7C">
      <w:pPr>
        <w:ind w:left="708"/>
        <w:jc w:val="both"/>
        <w:rPr>
          <w:sz w:val="28"/>
          <w:szCs w:val="28"/>
        </w:rPr>
      </w:pPr>
      <w:r>
        <w:rPr>
          <w:sz w:val="28"/>
          <w:szCs w:val="28"/>
        </w:rPr>
        <w:t xml:space="preserve">Otro, con </w:t>
      </w:r>
      <w:r w:rsidR="00384156">
        <w:rPr>
          <w:sz w:val="28"/>
          <w:szCs w:val="28"/>
        </w:rPr>
        <w:t>formación superior</w:t>
      </w:r>
      <w:r>
        <w:rPr>
          <w:sz w:val="28"/>
          <w:szCs w:val="28"/>
        </w:rPr>
        <w:t>, joven</w:t>
      </w:r>
      <w:r w:rsidR="00384156">
        <w:rPr>
          <w:sz w:val="28"/>
          <w:szCs w:val="28"/>
        </w:rPr>
        <w:t>,</w:t>
      </w:r>
      <w:r>
        <w:rPr>
          <w:sz w:val="28"/>
          <w:szCs w:val="28"/>
        </w:rPr>
        <w:t xml:space="preserve"> que depone sobre un hecho de 5 años de antigüedad y que no recuerda nada, también es irregular</w:t>
      </w:r>
      <w:r w:rsidR="003807E7">
        <w:rPr>
          <w:sz w:val="28"/>
          <w:szCs w:val="28"/>
        </w:rPr>
        <w:t>.</w:t>
      </w:r>
    </w:p>
    <w:p w14:paraId="2F4BFDAC" w14:textId="3DA0F725" w:rsidR="00C067C6" w:rsidRDefault="00C067C6" w:rsidP="00D15B7C">
      <w:pPr>
        <w:ind w:left="708" w:firstLine="708"/>
        <w:jc w:val="both"/>
        <w:rPr>
          <w:sz w:val="28"/>
          <w:szCs w:val="28"/>
        </w:rPr>
      </w:pPr>
      <w:r>
        <w:rPr>
          <w:sz w:val="28"/>
          <w:szCs w:val="28"/>
        </w:rPr>
        <w:t>Cuando la capacidad memorativa es irregular, el testigo está mintiendo, fabulando u ocultando datos, lo que nos llevará a cambiar el tono y ritmo del interrogatorio, tratando de acorralarlo con preguntas certeras y veloces</w:t>
      </w:r>
      <w:r w:rsidR="003807E7">
        <w:rPr>
          <w:sz w:val="28"/>
          <w:szCs w:val="28"/>
        </w:rPr>
        <w:t xml:space="preserve"> para no </w:t>
      </w:r>
      <w:r>
        <w:rPr>
          <w:sz w:val="28"/>
          <w:szCs w:val="28"/>
        </w:rPr>
        <w:t>darle tiempo a reaccionar y preparar las respuestas.</w:t>
      </w:r>
    </w:p>
    <w:p w14:paraId="275AD0CE" w14:textId="77777777" w:rsidR="00F82429" w:rsidRDefault="00F82429" w:rsidP="00F82429">
      <w:pPr>
        <w:pStyle w:val="Prrafodelista"/>
        <w:jc w:val="both"/>
        <w:rPr>
          <w:sz w:val="28"/>
          <w:szCs w:val="28"/>
        </w:rPr>
      </w:pPr>
    </w:p>
    <w:p w14:paraId="187BEAF8" w14:textId="1411C078" w:rsidR="00F82429" w:rsidRDefault="00F82429" w:rsidP="00DB483B">
      <w:pPr>
        <w:pStyle w:val="Prrafodelista"/>
        <w:numPr>
          <w:ilvl w:val="0"/>
          <w:numId w:val="3"/>
        </w:numPr>
        <w:jc w:val="both"/>
        <w:rPr>
          <w:sz w:val="28"/>
          <w:szCs w:val="28"/>
        </w:rPr>
      </w:pPr>
      <w:r>
        <w:rPr>
          <w:sz w:val="28"/>
          <w:szCs w:val="28"/>
        </w:rPr>
        <w:t>Dominar el lenguaje corporal propio y del interrogado.</w:t>
      </w:r>
    </w:p>
    <w:p w14:paraId="3E0D01FB" w14:textId="1EB8AFEA" w:rsidR="00F82429" w:rsidRDefault="00F82429" w:rsidP="00D15B7C">
      <w:pPr>
        <w:pStyle w:val="Prrafodelista"/>
        <w:ind w:firstLine="696"/>
        <w:jc w:val="both"/>
        <w:rPr>
          <w:sz w:val="28"/>
          <w:szCs w:val="28"/>
        </w:rPr>
      </w:pPr>
      <w:r>
        <w:rPr>
          <w:sz w:val="28"/>
          <w:szCs w:val="28"/>
        </w:rPr>
        <w:t>La forma de sentarse</w:t>
      </w:r>
      <w:r w:rsidR="003807E7">
        <w:rPr>
          <w:sz w:val="28"/>
          <w:szCs w:val="28"/>
        </w:rPr>
        <w:t xml:space="preserve"> del declarante</w:t>
      </w:r>
      <w:r>
        <w:rPr>
          <w:sz w:val="28"/>
          <w:szCs w:val="28"/>
        </w:rPr>
        <w:t>, la sudoración, el no mirar al interrogador o hacerlo sólo al juez, etc. son gestos que nos dan pistas sobre cómo marcha el interrogatorio.</w:t>
      </w:r>
    </w:p>
    <w:p w14:paraId="5111FC84" w14:textId="2AE3270A" w:rsidR="00F82429" w:rsidRDefault="00F82429" w:rsidP="00D15B7C">
      <w:pPr>
        <w:pStyle w:val="Prrafodelista"/>
        <w:ind w:firstLine="696"/>
        <w:jc w:val="both"/>
        <w:rPr>
          <w:sz w:val="28"/>
          <w:szCs w:val="28"/>
        </w:rPr>
      </w:pPr>
      <w:r>
        <w:rPr>
          <w:sz w:val="28"/>
          <w:szCs w:val="28"/>
        </w:rPr>
        <w:t>En cuanto a nosotros, es importante vestir correctamente, preguntar de forma clara y mostrar signos</w:t>
      </w:r>
      <w:r w:rsidR="0025252E">
        <w:rPr>
          <w:sz w:val="28"/>
          <w:szCs w:val="28"/>
        </w:rPr>
        <w:t xml:space="preserve"> de confianza</w:t>
      </w:r>
      <w:r w:rsidR="003807E7">
        <w:rPr>
          <w:sz w:val="28"/>
          <w:szCs w:val="28"/>
        </w:rPr>
        <w:t xml:space="preserve"> </w:t>
      </w:r>
      <w:proofErr w:type="spellStart"/>
      <w:r w:rsidR="003807E7">
        <w:rPr>
          <w:sz w:val="28"/>
          <w:szCs w:val="28"/>
        </w:rPr>
        <w:t>y</w:t>
      </w:r>
      <w:proofErr w:type="spellEnd"/>
      <w:r w:rsidR="003807E7">
        <w:rPr>
          <w:sz w:val="28"/>
          <w:szCs w:val="28"/>
        </w:rPr>
        <w:t xml:space="preserve"> de credulidad o</w:t>
      </w:r>
      <w:r w:rsidR="0025252E">
        <w:rPr>
          <w:sz w:val="28"/>
          <w:szCs w:val="28"/>
        </w:rPr>
        <w:t xml:space="preserve"> incredulidad ante una respuesta (enarcar una ceja, ponernos la mano en la barbilla cubriendo la boca, </w:t>
      </w:r>
      <w:r w:rsidR="003807E7">
        <w:rPr>
          <w:sz w:val="28"/>
          <w:szCs w:val="28"/>
        </w:rPr>
        <w:t xml:space="preserve">asentir, </w:t>
      </w:r>
      <w:r w:rsidR="0025252E">
        <w:rPr>
          <w:sz w:val="28"/>
          <w:szCs w:val="28"/>
        </w:rPr>
        <w:t>etc</w:t>
      </w:r>
      <w:r w:rsidR="003807E7">
        <w:rPr>
          <w:sz w:val="28"/>
          <w:szCs w:val="28"/>
        </w:rPr>
        <w:t>. según el caso</w:t>
      </w:r>
      <w:r w:rsidR="0025252E">
        <w:rPr>
          <w:sz w:val="28"/>
          <w:szCs w:val="28"/>
        </w:rPr>
        <w:t>)</w:t>
      </w:r>
    </w:p>
    <w:p w14:paraId="5D60DD16" w14:textId="77777777" w:rsidR="0025252E" w:rsidRDefault="0025252E" w:rsidP="00F82429">
      <w:pPr>
        <w:pStyle w:val="Prrafodelista"/>
        <w:jc w:val="both"/>
        <w:rPr>
          <w:sz w:val="28"/>
          <w:szCs w:val="28"/>
        </w:rPr>
      </w:pPr>
    </w:p>
    <w:p w14:paraId="0B8F31A1" w14:textId="0FB2B10B" w:rsidR="0025252E" w:rsidRDefault="0025252E" w:rsidP="00DB483B">
      <w:pPr>
        <w:pStyle w:val="Prrafodelista"/>
        <w:numPr>
          <w:ilvl w:val="0"/>
          <w:numId w:val="3"/>
        </w:numPr>
        <w:jc w:val="both"/>
        <w:rPr>
          <w:sz w:val="28"/>
          <w:szCs w:val="28"/>
        </w:rPr>
      </w:pPr>
      <w:r>
        <w:rPr>
          <w:sz w:val="28"/>
          <w:szCs w:val="28"/>
        </w:rPr>
        <w:lastRenderedPageBreak/>
        <w:t>Tener todos los datos en la cabeza.</w:t>
      </w:r>
    </w:p>
    <w:p w14:paraId="42A3EA81" w14:textId="77777777" w:rsidR="00DB483B" w:rsidRDefault="0025252E" w:rsidP="00D15B7C">
      <w:pPr>
        <w:pStyle w:val="Prrafodelista"/>
        <w:ind w:firstLine="696"/>
        <w:jc w:val="both"/>
        <w:rPr>
          <w:sz w:val="28"/>
          <w:szCs w:val="28"/>
        </w:rPr>
      </w:pPr>
      <w:r>
        <w:rPr>
          <w:sz w:val="28"/>
          <w:szCs w:val="28"/>
        </w:rPr>
        <w:t xml:space="preserve">Es evidente que se puede llevar un </w:t>
      </w:r>
      <w:proofErr w:type="spellStart"/>
      <w:r>
        <w:rPr>
          <w:sz w:val="28"/>
          <w:szCs w:val="28"/>
        </w:rPr>
        <w:t>guión</w:t>
      </w:r>
      <w:proofErr w:type="spellEnd"/>
      <w:r>
        <w:rPr>
          <w:sz w:val="28"/>
          <w:szCs w:val="28"/>
        </w:rPr>
        <w:t xml:space="preserve"> del interrogatorio, incluso conveniente. También un índice de las actuaciones. Pero en realidad, sólo será un interrogatorio brillante si tenemos to</w:t>
      </w:r>
      <w:r w:rsidR="00DB483B">
        <w:rPr>
          <w:sz w:val="28"/>
          <w:szCs w:val="28"/>
        </w:rPr>
        <w:t xml:space="preserve">da la información en la cabeza e interrogamos con rapidez y cadencia. </w:t>
      </w:r>
    </w:p>
    <w:p w14:paraId="680E8289" w14:textId="5144543C" w:rsidR="0025252E" w:rsidRDefault="00DB483B" w:rsidP="00D15B7C">
      <w:pPr>
        <w:pStyle w:val="Prrafodelista"/>
        <w:ind w:firstLine="696"/>
        <w:jc w:val="both"/>
        <w:rPr>
          <w:sz w:val="28"/>
          <w:szCs w:val="28"/>
        </w:rPr>
      </w:pPr>
      <w:r>
        <w:rPr>
          <w:sz w:val="28"/>
          <w:szCs w:val="28"/>
        </w:rPr>
        <w:t>La información que debemos tener memorizada</w:t>
      </w:r>
      <w:r w:rsidR="0025252E">
        <w:rPr>
          <w:sz w:val="28"/>
          <w:szCs w:val="28"/>
        </w:rPr>
        <w:t xml:space="preserve"> procede de otras declaraciones anteriores, de los documentos </w:t>
      </w:r>
      <w:r w:rsidR="00384156">
        <w:rPr>
          <w:sz w:val="28"/>
          <w:szCs w:val="28"/>
        </w:rPr>
        <w:t>obrantes en la causa</w:t>
      </w:r>
      <w:r w:rsidR="0025252E">
        <w:rPr>
          <w:sz w:val="28"/>
          <w:szCs w:val="28"/>
        </w:rPr>
        <w:t xml:space="preserve"> y, como no, de lo que nos dice nuestro cliente, de </w:t>
      </w:r>
      <w:r w:rsidR="0025252E" w:rsidRPr="003807E7">
        <w:rPr>
          <w:i/>
          <w:iCs/>
          <w:sz w:val="28"/>
          <w:szCs w:val="28"/>
        </w:rPr>
        <w:t>su verdad</w:t>
      </w:r>
      <w:r w:rsidR="0025252E">
        <w:rPr>
          <w:sz w:val="28"/>
          <w:szCs w:val="28"/>
        </w:rPr>
        <w:t>.</w:t>
      </w:r>
    </w:p>
    <w:p w14:paraId="5C77304C" w14:textId="288F3AC5" w:rsidR="0025252E" w:rsidRDefault="00384156" w:rsidP="00D15B7C">
      <w:pPr>
        <w:pStyle w:val="Prrafodelista"/>
        <w:ind w:firstLine="696"/>
        <w:jc w:val="both"/>
        <w:rPr>
          <w:sz w:val="28"/>
          <w:szCs w:val="28"/>
        </w:rPr>
      </w:pPr>
      <w:r>
        <w:rPr>
          <w:sz w:val="28"/>
          <w:szCs w:val="28"/>
        </w:rPr>
        <w:t>La memorización</w:t>
      </w:r>
      <w:r w:rsidR="0025252E">
        <w:rPr>
          <w:sz w:val="28"/>
          <w:szCs w:val="28"/>
        </w:rPr>
        <w:t xml:space="preserve"> denota confianza, nos permite tener las manos libres para gesticular, mirar fijamente al interrogado o dirigir miradas al juez y, sobre todo, mantener el ritmo.</w:t>
      </w:r>
    </w:p>
    <w:p w14:paraId="6384CA85" w14:textId="48B90598" w:rsidR="0025252E" w:rsidRDefault="0025252E" w:rsidP="00D15B7C">
      <w:pPr>
        <w:pStyle w:val="Prrafodelista"/>
        <w:ind w:firstLine="696"/>
        <w:jc w:val="both"/>
        <w:rPr>
          <w:sz w:val="28"/>
          <w:szCs w:val="28"/>
        </w:rPr>
      </w:pPr>
      <w:r>
        <w:rPr>
          <w:sz w:val="28"/>
          <w:szCs w:val="28"/>
        </w:rPr>
        <w:t>Si leemos, perdemos toda ventaja.</w:t>
      </w:r>
    </w:p>
    <w:p w14:paraId="379420BF" w14:textId="41316530" w:rsidR="0025252E" w:rsidRDefault="0025252E" w:rsidP="0025252E">
      <w:pPr>
        <w:pStyle w:val="Prrafodelista"/>
        <w:jc w:val="both"/>
        <w:rPr>
          <w:sz w:val="28"/>
          <w:szCs w:val="28"/>
        </w:rPr>
      </w:pPr>
      <w:r>
        <w:rPr>
          <w:sz w:val="28"/>
          <w:szCs w:val="28"/>
        </w:rPr>
        <w:t>P. ej. Es frecuente que se</w:t>
      </w:r>
      <w:r w:rsidR="003807E7">
        <w:rPr>
          <w:sz w:val="28"/>
          <w:szCs w:val="28"/>
        </w:rPr>
        <w:t xml:space="preserve"> inicie una</w:t>
      </w:r>
      <w:r>
        <w:rPr>
          <w:sz w:val="28"/>
          <w:szCs w:val="28"/>
        </w:rPr>
        <w:t xml:space="preserve"> pregunt</w:t>
      </w:r>
      <w:r w:rsidR="003807E7">
        <w:rPr>
          <w:sz w:val="28"/>
          <w:szCs w:val="28"/>
        </w:rPr>
        <w:t xml:space="preserve">a </w:t>
      </w:r>
      <w:r>
        <w:rPr>
          <w:sz w:val="28"/>
          <w:szCs w:val="28"/>
        </w:rPr>
        <w:t>diciendo: “Usted declaró el día tal que…” y leer un trozo de su declaración</w:t>
      </w:r>
      <w:r w:rsidR="00D15B7C">
        <w:rPr>
          <w:sz w:val="28"/>
          <w:szCs w:val="28"/>
        </w:rPr>
        <w:t xml:space="preserve"> anterior</w:t>
      </w:r>
      <w:r>
        <w:rPr>
          <w:sz w:val="28"/>
          <w:szCs w:val="28"/>
        </w:rPr>
        <w:t>.</w:t>
      </w:r>
    </w:p>
    <w:p w14:paraId="1A3F39BC" w14:textId="0960CBD1" w:rsidR="0025252E" w:rsidRDefault="0025252E" w:rsidP="00D15B7C">
      <w:pPr>
        <w:pStyle w:val="Prrafodelista"/>
        <w:ind w:firstLine="696"/>
        <w:jc w:val="both"/>
        <w:rPr>
          <w:sz w:val="28"/>
          <w:szCs w:val="28"/>
        </w:rPr>
      </w:pPr>
      <w:r>
        <w:rPr>
          <w:sz w:val="28"/>
          <w:szCs w:val="28"/>
        </w:rPr>
        <w:t>Este es un error muy común</w:t>
      </w:r>
      <w:r w:rsidR="003807E7">
        <w:rPr>
          <w:sz w:val="28"/>
          <w:szCs w:val="28"/>
        </w:rPr>
        <w:t xml:space="preserve"> que hay que tratar de evitar. Lo correcto es hacer la pregunta directamente y si discrepa de lo que dijo en anteriores declaraciones ponerlo de manifiesto.</w:t>
      </w:r>
    </w:p>
    <w:p w14:paraId="7C8A1313" w14:textId="77777777" w:rsidR="0025252E" w:rsidRDefault="0025252E" w:rsidP="0025252E">
      <w:pPr>
        <w:pStyle w:val="Prrafodelista"/>
        <w:jc w:val="both"/>
        <w:rPr>
          <w:sz w:val="28"/>
          <w:szCs w:val="28"/>
        </w:rPr>
      </w:pPr>
    </w:p>
    <w:p w14:paraId="18CE4382" w14:textId="77777777" w:rsidR="00D15B7C" w:rsidRDefault="001218C7" w:rsidP="00DB483B">
      <w:pPr>
        <w:pStyle w:val="Prrafodelista"/>
        <w:numPr>
          <w:ilvl w:val="0"/>
          <w:numId w:val="3"/>
        </w:numPr>
        <w:jc w:val="both"/>
        <w:rPr>
          <w:sz w:val="28"/>
          <w:szCs w:val="28"/>
        </w:rPr>
      </w:pPr>
      <w:r>
        <w:rPr>
          <w:sz w:val="28"/>
          <w:szCs w:val="28"/>
        </w:rPr>
        <w:t>En general, h</w:t>
      </w:r>
      <w:r w:rsidR="0025252E">
        <w:rPr>
          <w:sz w:val="28"/>
          <w:szCs w:val="28"/>
        </w:rPr>
        <w:t>ay que preguntar de forma directa</w:t>
      </w:r>
      <w:r>
        <w:rPr>
          <w:sz w:val="28"/>
          <w:szCs w:val="28"/>
        </w:rPr>
        <w:t>,</w:t>
      </w:r>
      <w:r w:rsidR="00DB483B">
        <w:rPr>
          <w:sz w:val="28"/>
          <w:szCs w:val="28"/>
        </w:rPr>
        <w:t xml:space="preserve"> con lenguaje comprensible y claro y de forma que no deje margen de duda sobre lo que estamos indagando; es decir, una buena pregunta es directa, clara e inequívoca</w:t>
      </w:r>
      <w:r w:rsidR="00D15B7C">
        <w:rPr>
          <w:sz w:val="28"/>
          <w:szCs w:val="28"/>
        </w:rPr>
        <w:t>.</w:t>
      </w:r>
    </w:p>
    <w:p w14:paraId="0036E4E2" w14:textId="35CEA6E9" w:rsidR="00DB483B" w:rsidRPr="00D15B7C" w:rsidRDefault="00D15B7C" w:rsidP="00D15B7C">
      <w:pPr>
        <w:pStyle w:val="Prrafodelista"/>
        <w:ind w:firstLine="696"/>
        <w:jc w:val="both"/>
        <w:rPr>
          <w:sz w:val="28"/>
          <w:szCs w:val="28"/>
        </w:rPr>
      </w:pPr>
      <w:r>
        <w:rPr>
          <w:sz w:val="28"/>
          <w:szCs w:val="28"/>
        </w:rPr>
        <w:t>S</w:t>
      </w:r>
      <w:r w:rsidR="00DB483B">
        <w:rPr>
          <w:sz w:val="28"/>
          <w:szCs w:val="28"/>
        </w:rPr>
        <w:t>ujeto, verbo y predicado</w:t>
      </w:r>
      <w:r>
        <w:rPr>
          <w:sz w:val="28"/>
          <w:szCs w:val="28"/>
        </w:rPr>
        <w:t>; ha</w:t>
      </w:r>
      <w:r w:rsidR="003807E7" w:rsidRPr="00D15B7C">
        <w:rPr>
          <w:sz w:val="28"/>
          <w:szCs w:val="28"/>
        </w:rPr>
        <w:t xml:space="preserve">y que evitar </w:t>
      </w:r>
      <w:r w:rsidR="00DB483B" w:rsidRPr="00D15B7C">
        <w:rPr>
          <w:sz w:val="28"/>
          <w:szCs w:val="28"/>
        </w:rPr>
        <w:t>las frases subordinadas y las condicionales, de modo que se fuerce al interrogado a responder de manera afirmativa o negativa.</w:t>
      </w:r>
    </w:p>
    <w:p w14:paraId="46CCA68A" w14:textId="3BE17669" w:rsidR="00DB483B" w:rsidRDefault="003807E7" w:rsidP="00D15B7C">
      <w:pPr>
        <w:pStyle w:val="Prrafodelista"/>
        <w:ind w:firstLine="696"/>
        <w:jc w:val="both"/>
        <w:rPr>
          <w:sz w:val="28"/>
          <w:szCs w:val="28"/>
        </w:rPr>
      </w:pPr>
      <w:r>
        <w:rPr>
          <w:sz w:val="28"/>
          <w:szCs w:val="28"/>
        </w:rPr>
        <w:t>E</w:t>
      </w:r>
      <w:r w:rsidR="00DB483B">
        <w:rPr>
          <w:sz w:val="28"/>
          <w:szCs w:val="28"/>
        </w:rPr>
        <w:t xml:space="preserve">sto </w:t>
      </w:r>
      <w:r>
        <w:rPr>
          <w:sz w:val="28"/>
          <w:szCs w:val="28"/>
        </w:rPr>
        <w:t xml:space="preserve">último </w:t>
      </w:r>
      <w:r w:rsidR="00DB483B">
        <w:rPr>
          <w:sz w:val="28"/>
          <w:szCs w:val="28"/>
        </w:rPr>
        <w:t>es especialmente importante</w:t>
      </w:r>
      <w:r w:rsidR="001218C7">
        <w:rPr>
          <w:sz w:val="28"/>
          <w:szCs w:val="28"/>
        </w:rPr>
        <w:t xml:space="preserve"> </w:t>
      </w:r>
      <w:r w:rsidR="00DB483B">
        <w:rPr>
          <w:sz w:val="28"/>
          <w:szCs w:val="28"/>
        </w:rPr>
        <w:t xml:space="preserve">en el interrogatorio de </w:t>
      </w:r>
      <w:r w:rsidR="001218C7">
        <w:rPr>
          <w:sz w:val="28"/>
          <w:szCs w:val="28"/>
        </w:rPr>
        <w:t>los testigos</w:t>
      </w:r>
      <w:r w:rsidR="00D15B7C">
        <w:rPr>
          <w:sz w:val="28"/>
          <w:szCs w:val="28"/>
        </w:rPr>
        <w:t>,</w:t>
      </w:r>
      <w:r w:rsidR="001218C7">
        <w:rPr>
          <w:sz w:val="28"/>
          <w:szCs w:val="28"/>
        </w:rPr>
        <w:t xml:space="preserve"> </w:t>
      </w:r>
      <w:r w:rsidR="00DB483B">
        <w:rPr>
          <w:sz w:val="28"/>
          <w:szCs w:val="28"/>
        </w:rPr>
        <w:t xml:space="preserve">peritos </w:t>
      </w:r>
      <w:r w:rsidR="001218C7">
        <w:rPr>
          <w:sz w:val="28"/>
          <w:szCs w:val="28"/>
        </w:rPr>
        <w:t xml:space="preserve">e investigados hostiles. </w:t>
      </w:r>
    </w:p>
    <w:p w14:paraId="77C5278F" w14:textId="22972FB4" w:rsidR="00E24F72" w:rsidRDefault="00DB483B" w:rsidP="00D15B7C">
      <w:pPr>
        <w:ind w:left="708" w:firstLine="708"/>
        <w:jc w:val="both"/>
        <w:rPr>
          <w:sz w:val="28"/>
          <w:szCs w:val="28"/>
        </w:rPr>
      </w:pPr>
      <w:r>
        <w:rPr>
          <w:sz w:val="28"/>
          <w:szCs w:val="28"/>
        </w:rPr>
        <w:t xml:space="preserve">Si </w:t>
      </w:r>
      <w:r w:rsidR="003807E7">
        <w:rPr>
          <w:sz w:val="28"/>
          <w:szCs w:val="28"/>
        </w:rPr>
        <w:t xml:space="preserve">no </w:t>
      </w:r>
      <w:r>
        <w:rPr>
          <w:sz w:val="28"/>
          <w:szCs w:val="28"/>
        </w:rPr>
        <w:t>lo hacemos así, el juez</w:t>
      </w:r>
      <w:r w:rsidR="003807E7">
        <w:rPr>
          <w:sz w:val="28"/>
          <w:szCs w:val="28"/>
        </w:rPr>
        <w:t xml:space="preserve"> nos declarará la </w:t>
      </w:r>
      <w:r w:rsidR="003807E7" w:rsidRPr="003807E7">
        <w:rPr>
          <w:i/>
          <w:iCs/>
          <w:sz w:val="28"/>
          <w:szCs w:val="28"/>
        </w:rPr>
        <w:t>pregunta improcedente</w:t>
      </w:r>
      <w:r w:rsidR="00AF2EC3">
        <w:rPr>
          <w:sz w:val="28"/>
          <w:szCs w:val="28"/>
        </w:rPr>
        <w:t>.</w:t>
      </w:r>
    </w:p>
    <w:p w14:paraId="49F2C977" w14:textId="2CF64240" w:rsidR="00DB483B" w:rsidRDefault="003807E7" w:rsidP="00D15B7C">
      <w:pPr>
        <w:pStyle w:val="Prrafodelista"/>
        <w:ind w:firstLine="696"/>
        <w:jc w:val="both"/>
        <w:rPr>
          <w:sz w:val="28"/>
          <w:szCs w:val="28"/>
        </w:rPr>
      </w:pPr>
      <w:r>
        <w:rPr>
          <w:sz w:val="28"/>
          <w:szCs w:val="28"/>
        </w:rPr>
        <w:t>S</w:t>
      </w:r>
      <w:r w:rsidR="00DB483B">
        <w:rPr>
          <w:sz w:val="28"/>
          <w:szCs w:val="28"/>
        </w:rPr>
        <w:t>on improcedentes</w:t>
      </w:r>
      <w:r w:rsidR="00D15B7C">
        <w:rPr>
          <w:sz w:val="28"/>
          <w:szCs w:val="28"/>
        </w:rPr>
        <w:t xml:space="preserve"> o impertinentes</w:t>
      </w:r>
      <w:r w:rsidR="00DB483B">
        <w:rPr>
          <w:sz w:val="28"/>
          <w:szCs w:val="28"/>
        </w:rPr>
        <w:t xml:space="preserve"> las preguntas inútiles,</w:t>
      </w:r>
      <w:r w:rsidR="00AF2EC3">
        <w:rPr>
          <w:sz w:val="28"/>
          <w:szCs w:val="28"/>
        </w:rPr>
        <w:t xml:space="preserve"> las capciosas y las</w:t>
      </w:r>
      <w:r w:rsidR="00DB483B">
        <w:rPr>
          <w:sz w:val="28"/>
          <w:szCs w:val="28"/>
        </w:rPr>
        <w:t xml:space="preserve"> sugestivas</w:t>
      </w:r>
      <w:r w:rsidR="00AF2EC3">
        <w:rPr>
          <w:sz w:val="28"/>
          <w:szCs w:val="28"/>
        </w:rPr>
        <w:t>.</w:t>
      </w:r>
    </w:p>
    <w:p w14:paraId="0227A949" w14:textId="1769AA30" w:rsidR="00DB483B" w:rsidRDefault="00DB483B" w:rsidP="00D15B7C">
      <w:pPr>
        <w:pStyle w:val="Prrafodelista"/>
        <w:ind w:firstLine="696"/>
        <w:jc w:val="both"/>
        <w:rPr>
          <w:sz w:val="28"/>
          <w:szCs w:val="28"/>
        </w:rPr>
      </w:pPr>
      <w:r>
        <w:rPr>
          <w:sz w:val="28"/>
          <w:szCs w:val="28"/>
        </w:rPr>
        <w:t xml:space="preserve">Una pregunta es </w:t>
      </w:r>
      <w:r w:rsidRPr="00E24F72">
        <w:rPr>
          <w:sz w:val="28"/>
          <w:szCs w:val="28"/>
          <w:u w:val="single"/>
        </w:rPr>
        <w:t>inútil</w:t>
      </w:r>
      <w:r w:rsidR="00E24F72">
        <w:rPr>
          <w:sz w:val="28"/>
          <w:szCs w:val="28"/>
        </w:rPr>
        <w:t xml:space="preserve"> cuando no conduce al esclarecimiento de la verdad; por ejemplo, por ser una obviedad y/o hecho notorio o aceptado por todas las partes</w:t>
      </w:r>
      <w:r w:rsidR="00D15B7C">
        <w:rPr>
          <w:sz w:val="28"/>
          <w:szCs w:val="28"/>
        </w:rPr>
        <w:t>.</w:t>
      </w:r>
    </w:p>
    <w:p w14:paraId="4695FAD5" w14:textId="7EB7C3AC" w:rsidR="00DB483B" w:rsidRPr="00E24F72" w:rsidRDefault="00E24F72" w:rsidP="00D15B7C">
      <w:pPr>
        <w:pStyle w:val="Prrafodelista"/>
        <w:ind w:firstLine="696"/>
        <w:jc w:val="both"/>
        <w:rPr>
          <w:sz w:val="28"/>
          <w:szCs w:val="28"/>
        </w:rPr>
      </w:pPr>
      <w:r>
        <w:rPr>
          <w:sz w:val="28"/>
          <w:szCs w:val="28"/>
        </w:rPr>
        <w:t xml:space="preserve">Es </w:t>
      </w:r>
      <w:r>
        <w:rPr>
          <w:sz w:val="28"/>
          <w:szCs w:val="28"/>
          <w:u w:val="single"/>
        </w:rPr>
        <w:t>capciosa</w:t>
      </w:r>
      <w:r>
        <w:rPr>
          <w:sz w:val="28"/>
          <w:szCs w:val="28"/>
        </w:rPr>
        <w:t xml:space="preserve"> la pregunta falaz o engañosa, que se hacen para arrancar del testigo, mediante un ardid, una respuesta que favorezca al interrogador o comprometa al propio testigo. La forma más habitual de hacerlas es “en cadena”</w:t>
      </w:r>
      <w:r w:rsidR="009D0078">
        <w:rPr>
          <w:sz w:val="28"/>
          <w:szCs w:val="28"/>
        </w:rPr>
        <w:t>; o sea, varias preguntas cortas que vayan llevando al declarante por el camino que queremos, confundiéndolo.</w:t>
      </w:r>
    </w:p>
    <w:p w14:paraId="02C4A8C2" w14:textId="4BB2BA05" w:rsidR="00DB483B" w:rsidRPr="00E24F72" w:rsidRDefault="00E24F72" w:rsidP="00D15B7C">
      <w:pPr>
        <w:pStyle w:val="Prrafodelista"/>
        <w:ind w:firstLine="696"/>
        <w:jc w:val="both"/>
        <w:rPr>
          <w:sz w:val="28"/>
          <w:szCs w:val="28"/>
        </w:rPr>
      </w:pPr>
      <w:r>
        <w:rPr>
          <w:sz w:val="28"/>
          <w:szCs w:val="28"/>
        </w:rPr>
        <w:lastRenderedPageBreak/>
        <w:t xml:space="preserve">Por último, son </w:t>
      </w:r>
      <w:r w:rsidR="00DB483B" w:rsidRPr="00E24F72">
        <w:rPr>
          <w:sz w:val="28"/>
          <w:szCs w:val="28"/>
          <w:u w:val="single"/>
        </w:rPr>
        <w:t>sugestiva</w:t>
      </w:r>
      <w:r>
        <w:rPr>
          <w:sz w:val="28"/>
          <w:szCs w:val="28"/>
          <w:u w:val="single"/>
        </w:rPr>
        <w:t>s</w:t>
      </w:r>
      <w:r>
        <w:rPr>
          <w:sz w:val="28"/>
          <w:szCs w:val="28"/>
        </w:rPr>
        <w:t xml:space="preserve"> las que su</w:t>
      </w:r>
      <w:r w:rsidR="00AF2EC3">
        <w:rPr>
          <w:sz w:val="28"/>
          <w:szCs w:val="28"/>
        </w:rPr>
        <w:t xml:space="preserve">gieren o contienen la respuesta </w:t>
      </w:r>
    </w:p>
    <w:p w14:paraId="4998D875" w14:textId="0ECF8375" w:rsidR="00DB483B" w:rsidRDefault="00DB483B" w:rsidP="00DB483B">
      <w:pPr>
        <w:pStyle w:val="Prrafodelista"/>
        <w:jc w:val="both"/>
        <w:rPr>
          <w:sz w:val="28"/>
          <w:szCs w:val="28"/>
        </w:rPr>
      </w:pPr>
    </w:p>
    <w:p w14:paraId="7D0FE5A1" w14:textId="405F4E77" w:rsidR="00DB483B" w:rsidRDefault="00DB483B" w:rsidP="00E24F72">
      <w:pPr>
        <w:pStyle w:val="Prrafodelista"/>
        <w:ind w:firstLine="696"/>
        <w:jc w:val="both"/>
        <w:rPr>
          <w:sz w:val="28"/>
          <w:szCs w:val="28"/>
        </w:rPr>
      </w:pPr>
      <w:r>
        <w:rPr>
          <w:sz w:val="28"/>
          <w:szCs w:val="28"/>
        </w:rPr>
        <w:t xml:space="preserve">No obstante </w:t>
      </w:r>
      <w:r w:rsidR="00E24F72">
        <w:rPr>
          <w:sz w:val="28"/>
          <w:szCs w:val="28"/>
        </w:rPr>
        <w:t>esto</w:t>
      </w:r>
      <w:r>
        <w:rPr>
          <w:sz w:val="28"/>
          <w:szCs w:val="28"/>
        </w:rPr>
        <w:t xml:space="preserve">, se puede jugar un poco con la flexibilidad y tolerancia del juez, sobre todo al inicio del interrogatorio, introduciendo alguna pregunta capciosa o sugestiva. </w:t>
      </w:r>
      <w:proofErr w:type="gramStart"/>
      <w:r>
        <w:rPr>
          <w:sz w:val="28"/>
          <w:szCs w:val="28"/>
        </w:rPr>
        <w:t>Pero, cuidado!</w:t>
      </w:r>
      <w:proofErr w:type="gramEnd"/>
      <w:r>
        <w:rPr>
          <w:sz w:val="28"/>
          <w:szCs w:val="28"/>
        </w:rPr>
        <w:t xml:space="preserve"> Si el juez nos interrumpe, habremos perdido mucho más de lo que hubiéramos ganado con la respuesta. </w:t>
      </w:r>
    </w:p>
    <w:p w14:paraId="6D66BB38" w14:textId="77777777" w:rsidR="00A131E6" w:rsidRDefault="00A131E6" w:rsidP="00E24F72">
      <w:pPr>
        <w:pStyle w:val="Prrafodelista"/>
        <w:ind w:firstLine="696"/>
        <w:jc w:val="both"/>
        <w:rPr>
          <w:sz w:val="28"/>
          <w:szCs w:val="28"/>
        </w:rPr>
      </w:pPr>
    </w:p>
    <w:p w14:paraId="46E684CD" w14:textId="3F2A263C" w:rsidR="00A131E6" w:rsidRDefault="00A131E6" w:rsidP="009D0078">
      <w:pPr>
        <w:pStyle w:val="Prrafodelista"/>
        <w:numPr>
          <w:ilvl w:val="0"/>
          <w:numId w:val="3"/>
        </w:numPr>
        <w:jc w:val="both"/>
        <w:rPr>
          <w:sz w:val="28"/>
          <w:szCs w:val="28"/>
        </w:rPr>
      </w:pPr>
      <w:r>
        <w:rPr>
          <w:sz w:val="28"/>
          <w:szCs w:val="28"/>
        </w:rPr>
        <w:t xml:space="preserve">En general, como regla, el interrogatorio tiene que ser ordenado y estructurado, pero cuando el interrogado es hostil, las preguntas pueden ser estructuradas de forma aparentemente desordenada, cambiando de tema cada dos o tres preguntas y volviendo a él al rato, pues el objetivo final es lograr que lo que el interrogado responda esté en contradicción con lo que debió responder si </w:t>
      </w:r>
      <w:r w:rsidR="009D0078">
        <w:rPr>
          <w:sz w:val="28"/>
          <w:szCs w:val="28"/>
        </w:rPr>
        <w:t xml:space="preserve">su </w:t>
      </w:r>
      <w:r>
        <w:rPr>
          <w:sz w:val="28"/>
          <w:szCs w:val="28"/>
        </w:rPr>
        <w:t>declaración se correspondiera con la realidad.</w:t>
      </w:r>
    </w:p>
    <w:p w14:paraId="698920FF" w14:textId="6AE3F979" w:rsidR="00A131E6" w:rsidRPr="00A131E6" w:rsidRDefault="00A131E6" w:rsidP="00A131E6">
      <w:pPr>
        <w:jc w:val="both"/>
        <w:rPr>
          <w:sz w:val="28"/>
          <w:szCs w:val="28"/>
        </w:rPr>
      </w:pPr>
    </w:p>
    <w:p w14:paraId="206D0732" w14:textId="77777777" w:rsidR="00D07FDC" w:rsidRDefault="00D07FDC" w:rsidP="00DB483B">
      <w:pPr>
        <w:pStyle w:val="Prrafodelista"/>
        <w:jc w:val="both"/>
        <w:rPr>
          <w:sz w:val="28"/>
          <w:szCs w:val="28"/>
        </w:rPr>
      </w:pPr>
    </w:p>
    <w:p w14:paraId="1A766C79" w14:textId="6A0971B7" w:rsidR="00D07FDC" w:rsidRDefault="00D07FDC" w:rsidP="00D07FDC">
      <w:pPr>
        <w:pStyle w:val="Prrafodelista"/>
        <w:numPr>
          <w:ilvl w:val="0"/>
          <w:numId w:val="3"/>
        </w:numPr>
        <w:jc w:val="both"/>
        <w:rPr>
          <w:sz w:val="28"/>
          <w:szCs w:val="28"/>
        </w:rPr>
      </w:pPr>
      <w:r>
        <w:rPr>
          <w:sz w:val="28"/>
          <w:szCs w:val="28"/>
        </w:rPr>
        <w:t>Educación, siempre educación.</w:t>
      </w:r>
    </w:p>
    <w:p w14:paraId="005F7B4A" w14:textId="1932D42C" w:rsidR="00D07FDC" w:rsidRDefault="00D07FDC" w:rsidP="00D15B7C">
      <w:pPr>
        <w:pStyle w:val="Prrafodelista"/>
        <w:ind w:firstLine="696"/>
        <w:jc w:val="both"/>
        <w:rPr>
          <w:sz w:val="28"/>
          <w:szCs w:val="28"/>
        </w:rPr>
      </w:pPr>
      <w:r>
        <w:rPr>
          <w:sz w:val="28"/>
          <w:szCs w:val="28"/>
        </w:rPr>
        <w:t>Se puede, y debe, ser sarcástico o irónico cuando percibimos que el interrogado miento o está intentado amoldar su declaración a los intereses de la otra parte, pero, incluso en esos casos, hay que ser educados y hacerlo de forma elegante.</w:t>
      </w:r>
    </w:p>
    <w:p w14:paraId="4E366E50" w14:textId="6DB1D9E4" w:rsidR="00D07FDC" w:rsidRPr="009D0078" w:rsidRDefault="00D07FDC" w:rsidP="00D15B7C">
      <w:pPr>
        <w:pStyle w:val="Prrafodelista"/>
        <w:jc w:val="both"/>
        <w:rPr>
          <w:i/>
          <w:iCs/>
          <w:sz w:val="28"/>
          <w:szCs w:val="28"/>
        </w:rPr>
      </w:pPr>
      <w:r>
        <w:rPr>
          <w:sz w:val="28"/>
          <w:szCs w:val="28"/>
        </w:rPr>
        <w:t xml:space="preserve">Un viejo recurso para lograr esto cuando nos excedemos (se nos va un poco de las manos el tono) es hacer la pregunta que contiene la ironía o el sarcasmo y, sin solución de continuidad, antes de que el testigo conteste añadir </w:t>
      </w:r>
      <w:r w:rsidRPr="009D0078">
        <w:rPr>
          <w:i/>
          <w:iCs/>
          <w:sz w:val="28"/>
          <w:szCs w:val="28"/>
        </w:rPr>
        <w:t xml:space="preserve">“perdón, </w:t>
      </w:r>
      <w:r w:rsidR="009D0078" w:rsidRPr="009D0078">
        <w:rPr>
          <w:i/>
          <w:iCs/>
          <w:sz w:val="28"/>
          <w:szCs w:val="28"/>
        </w:rPr>
        <w:t>señor juez</w:t>
      </w:r>
      <w:r w:rsidRPr="009D0078">
        <w:rPr>
          <w:i/>
          <w:iCs/>
          <w:sz w:val="28"/>
          <w:szCs w:val="28"/>
        </w:rPr>
        <w:t>, no era mi intención ser descortés con el testigo. Ha sido una reacción a su respuesta”</w:t>
      </w:r>
    </w:p>
    <w:p w14:paraId="60C5D635" w14:textId="5B00E847" w:rsidR="00F740C7" w:rsidRDefault="00D07FDC" w:rsidP="00D07FDC">
      <w:pPr>
        <w:pStyle w:val="Prrafodelista"/>
        <w:jc w:val="both"/>
        <w:rPr>
          <w:sz w:val="28"/>
          <w:szCs w:val="28"/>
        </w:rPr>
      </w:pPr>
      <w:r>
        <w:rPr>
          <w:sz w:val="28"/>
          <w:szCs w:val="28"/>
        </w:rPr>
        <w:t xml:space="preserve">De esto modo, quedamos elegantemente y hemos introducido un juicio de valor, una valoración, que de otro modo no nos hubiera permitido el juez. Además, </w:t>
      </w:r>
      <w:r w:rsidR="00F740C7">
        <w:rPr>
          <w:sz w:val="28"/>
          <w:szCs w:val="28"/>
        </w:rPr>
        <w:t>presionamos más al declarante y le dejamos claro que podemos ser agresivos, muy agresivos…así que….</w:t>
      </w:r>
    </w:p>
    <w:p w14:paraId="4CDBCDB9" w14:textId="77777777" w:rsidR="009D0078" w:rsidRDefault="009D0078" w:rsidP="00D07FDC">
      <w:pPr>
        <w:pStyle w:val="Prrafodelista"/>
        <w:jc w:val="both"/>
        <w:rPr>
          <w:sz w:val="28"/>
          <w:szCs w:val="28"/>
        </w:rPr>
      </w:pPr>
    </w:p>
    <w:p w14:paraId="5A23B85C" w14:textId="6E6C071F" w:rsidR="00F740C7" w:rsidRDefault="00F740C7" w:rsidP="00D15B7C">
      <w:pPr>
        <w:pStyle w:val="Prrafodelista"/>
        <w:ind w:firstLine="696"/>
        <w:jc w:val="both"/>
        <w:rPr>
          <w:sz w:val="28"/>
          <w:szCs w:val="28"/>
        </w:rPr>
      </w:pPr>
      <w:r>
        <w:rPr>
          <w:sz w:val="28"/>
          <w:szCs w:val="28"/>
        </w:rPr>
        <w:t xml:space="preserve">Por otro lado, </w:t>
      </w:r>
      <w:r w:rsidR="009D0078">
        <w:rPr>
          <w:sz w:val="28"/>
          <w:szCs w:val="28"/>
        </w:rPr>
        <w:t xml:space="preserve">debemos </w:t>
      </w:r>
      <w:r>
        <w:rPr>
          <w:sz w:val="28"/>
          <w:szCs w:val="28"/>
        </w:rPr>
        <w:t>usar un tono de voz adecuado a cada tipo de persona</w:t>
      </w:r>
      <w:r w:rsidR="009D0078">
        <w:rPr>
          <w:sz w:val="28"/>
          <w:szCs w:val="28"/>
        </w:rPr>
        <w:t xml:space="preserve"> y, así, </w:t>
      </w:r>
      <w:proofErr w:type="gramStart"/>
      <w:r>
        <w:rPr>
          <w:sz w:val="28"/>
          <w:szCs w:val="28"/>
        </w:rPr>
        <w:t>a  personas</w:t>
      </w:r>
      <w:proofErr w:type="gramEnd"/>
      <w:r>
        <w:rPr>
          <w:sz w:val="28"/>
          <w:szCs w:val="28"/>
        </w:rPr>
        <w:t xml:space="preserve"> con poca formación no se les debe tratar rudamente, como no lo haríamos con un niño o anciano, pero con un policía o un perito cualificado, podemos ser más duros, más agresivos en el tono.</w:t>
      </w:r>
    </w:p>
    <w:p w14:paraId="415A2ED1" w14:textId="77777777" w:rsidR="009D0078" w:rsidRDefault="009D0078" w:rsidP="00D07FDC">
      <w:pPr>
        <w:pStyle w:val="Prrafodelista"/>
        <w:jc w:val="both"/>
        <w:rPr>
          <w:sz w:val="28"/>
          <w:szCs w:val="28"/>
        </w:rPr>
      </w:pPr>
    </w:p>
    <w:p w14:paraId="2E734AEF" w14:textId="22275196" w:rsidR="00D07FDC" w:rsidRPr="009D0078" w:rsidRDefault="009D0078" w:rsidP="00D15B7C">
      <w:pPr>
        <w:ind w:left="708" w:firstLine="708"/>
        <w:jc w:val="both"/>
        <w:rPr>
          <w:sz w:val="28"/>
          <w:szCs w:val="28"/>
        </w:rPr>
      </w:pPr>
      <w:r>
        <w:rPr>
          <w:sz w:val="28"/>
          <w:szCs w:val="28"/>
        </w:rPr>
        <w:lastRenderedPageBreak/>
        <w:t xml:space="preserve">Y no debemos olvidarnos de dar las gracias, sea cual sea </w:t>
      </w:r>
      <w:r w:rsidR="00F740C7" w:rsidRPr="009D0078">
        <w:rPr>
          <w:sz w:val="28"/>
          <w:szCs w:val="28"/>
        </w:rPr>
        <w:t>la valoración final que nos merezca el interrogado (amistoso/hostil). Si lo hacemos con todos, con independencia de esa valoración y de</w:t>
      </w:r>
      <w:r w:rsidR="00D07FDC" w:rsidRPr="009D0078">
        <w:rPr>
          <w:sz w:val="28"/>
          <w:szCs w:val="28"/>
        </w:rPr>
        <w:t xml:space="preserve"> </w:t>
      </w:r>
      <w:r w:rsidR="00F740C7" w:rsidRPr="009D0078">
        <w:rPr>
          <w:sz w:val="28"/>
          <w:szCs w:val="28"/>
        </w:rPr>
        <w:t>qué parte lo haya propuesto, seremos percibidos positivamente.</w:t>
      </w:r>
    </w:p>
    <w:p w14:paraId="29AF1DD0" w14:textId="77777777" w:rsidR="003F0FFF" w:rsidRDefault="003F0FFF" w:rsidP="00D07FDC">
      <w:pPr>
        <w:pStyle w:val="Prrafodelista"/>
        <w:jc w:val="both"/>
        <w:rPr>
          <w:sz w:val="28"/>
          <w:szCs w:val="28"/>
        </w:rPr>
      </w:pPr>
    </w:p>
    <w:p w14:paraId="37552B89" w14:textId="36F331E0" w:rsidR="003F0FFF" w:rsidRDefault="009D0078" w:rsidP="003F0FFF">
      <w:pPr>
        <w:pStyle w:val="Prrafodelista"/>
        <w:numPr>
          <w:ilvl w:val="0"/>
          <w:numId w:val="3"/>
        </w:numPr>
        <w:jc w:val="both"/>
        <w:rPr>
          <w:sz w:val="28"/>
          <w:szCs w:val="28"/>
        </w:rPr>
      </w:pPr>
      <w:r>
        <w:rPr>
          <w:sz w:val="28"/>
          <w:szCs w:val="28"/>
        </w:rPr>
        <w:t>Finalmente</w:t>
      </w:r>
      <w:r w:rsidR="003F0FFF" w:rsidRPr="003F0FFF">
        <w:rPr>
          <w:sz w:val="28"/>
          <w:szCs w:val="28"/>
        </w:rPr>
        <w:t xml:space="preserve">, </w:t>
      </w:r>
      <w:r w:rsidR="003F0FFF">
        <w:rPr>
          <w:sz w:val="28"/>
          <w:szCs w:val="28"/>
        </w:rPr>
        <w:t>hay que saber terminar.</w:t>
      </w:r>
    </w:p>
    <w:p w14:paraId="1693A6B1" w14:textId="597409D3" w:rsidR="003F0FFF" w:rsidRDefault="003F0FFF" w:rsidP="00D15B7C">
      <w:pPr>
        <w:pStyle w:val="Prrafodelista"/>
        <w:ind w:firstLine="696"/>
        <w:jc w:val="both"/>
        <w:rPr>
          <w:sz w:val="28"/>
          <w:szCs w:val="28"/>
        </w:rPr>
      </w:pPr>
      <w:r w:rsidRPr="003F0FFF">
        <w:rPr>
          <w:sz w:val="28"/>
          <w:szCs w:val="28"/>
        </w:rPr>
        <w:t>Una de las cosas más difíciles de todo interrogatorio es saber parar a tiempo. Si no somos capaces, podemos morir de éxito o fracasar estrepitosamente.</w:t>
      </w:r>
    </w:p>
    <w:p w14:paraId="53A9C270" w14:textId="50D12BCD" w:rsidR="003F0FFF" w:rsidRPr="009D0078" w:rsidRDefault="003F0FFF" w:rsidP="00D15B7C">
      <w:pPr>
        <w:pStyle w:val="Prrafodelista"/>
        <w:ind w:firstLine="696"/>
        <w:jc w:val="both"/>
        <w:rPr>
          <w:sz w:val="28"/>
          <w:szCs w:val="28"/>
        </w:rPr>
      </w:pPr>
      <w:r>
        <w:rPr>
          <w:sz w:val="28"/>
          <w:szCs w:val="28"/>
        </w:rPr>
        <w:t xml:space="preserve">No hay porqué agotar todos los aspectos que puedan ser de conocimiento del interrogado. En muchos casos será mejor desistir de preguntar sobre cuestiones periféricas o no esenciales y, sobre todo, </w:t>
      </w:r>
      <w:r w:rsidRPr="009D0078">
        <w:rPr>
          <w:sz w:val="28"/>
          <w:szCs w:val="28"/>
        </w:rPr>
        <w:t>no preguntar aquello sobre lo que no tenemos conocimiento previo, ni ahondar en una cuestión sobre las que nos han dado una respuesta favorable, pues puede propiciar que la maticen convirtiéndola en desfavorable.</w:t>
      </w:r>
    </w:p>
    <w:p w14:paraId="39FF0C7C" w14:textId="57F748F8" w:rsidR="00B54749" w:rsidRDefault="009D0078" w:rsidP="00D15B7C">
      <w:pPr>
        <w:pStyle w:val="Prrafodelista"/>
        <w:ind w:firstLine="696"/>
        <w:jc w:val="both"/>
        <w:rPr>
          <w:sz w:val="28"/>
          <w:szCs w:val="28"/>
        </w:rPr>
      </w:pPr>
      <w:bookmarkStart w:id="0" w:name="_GoBack"/>
      <w:bookmarkEnd w:id="0"/>
      <w:r>
        <w:rPr>
          <w:sz w:val="28"/>
          <w:szCs w:val="28"/>
        </w:rPr>
        <w:t>¡Y no se debe preguntar sobre aquello que no sabemos</w:t>
      </w:r>
      <w:r w:rsidR="000A5A06">
        <w:rPr>
          <w:sz w:val="28"/>
          <w:szCs w:val="28"/>
        </w:rPr>
        <w:t>,</w:t>
      </w:r>
      <w:r>
        <w:rPr>
          <w:sz w:val="28"/>
          <w:szCs w:val="28"/>
        </w:rPr>
        <w:t xml:space="preserve"> con una probabilidad razonable</w:t>
      </w:r>
      <w:r w:rsidR="000A5A06">
        <w:rPr>
          <w:sz w:val="28"/>
          <w:szCs w:val="28"/>
        </w:rPr>
        <w:t>,</w:t>
      </w:r>
      <w:r>
        <w:rPr>
          <w:sz w:val="28"/>
          <w:szCs w:val="28"/>
        </w:rPr>
        <w:t xml:space="preserve"> </w:t>
      </w:r>
      <w:proofErr w:type="spellStart"/>
      <w:r>
        <w:rPr>
          <w:sz w:val="28"/>
          <w:szCs w:val="28"/>
        </w:rPr>
        <w:t>cual</w:t>
      </w:r>
      <w:proofErr w:type="spellEnd"/>
      <w:r>
        <w:rPr>
          <w:sz w:val="28"/>
          <w:szCs w:val="28"/>
        </w:rPr>
        <w:t xml:space="preserve"> va a ser la </w:t>
      </w:r>
      <w:proofErr w:type="gramStart"/>
      <w:r>
        <w:rPr>
          <w:sz w:val="28"/>
          <w:szCs w:val="28"/>
        </w:rPr>
        <w:t>respuesta¡</w:t>
      </w:r>
      <w:proofErr w:type="gramEnd"/>
    </w:p>
    <w:p w14:paraId="17645E56" w14:textId="0083C590" w:rsidR="005D1C04" w:rsidRDefault="005D1C04" w:rsidP="003F0FFF">
      <w:pPr>
        <w:pStyle w:val="Prrafodelista"/>
        <w:jc w:val="both"/>
        <w:rPr>
          <w:sz w:val="28"/>
          <w:szCs w:val="28"/>
        </w:rPr>
      </w:pPr>
    </w:p>
    <w:p w14:paraId="088ECEA3" w14:textId="77777777" w:rsidR="00B54749" w:rsidRDefault="00B54749" w:rsidP="003F0FFF">
      <w:pPr>
        <w:pStyle w:val="Prrafodelista"/>
        <w:jc w:val="both"/>
        <w:rPr>
          <w:sz w:val="28"/>
          <w:szCs w:val="28"/>
        </w:rPr>
      </w:pPr>
    </w:p>
    <w:sectPr w:rsidR="00B5474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286C9" w14:textId="77777777" w:rsidR="001D64F2" w:rsidRDefault="001D64F2" w:rsidP="005A0311">
      <w:r>
        <w:separator/>
      </w:r>
    </w:p>
  </w:endnote>
  <w:endnote w:type="continuationSeparator" w:id="0">
    <w:p w14:paraId="4FFE5B03" w14:textId="77777777" w:rsidR="001D64F2" w:rsidRDefault="001D64F2" w:rsidP="005A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95580"/>
      <w:docPartObj>
        <w:docPartGallery w:val="Page Numbers (Bottom of Page)"/>
        <w:docPartUnique/>
      </w:docPartObj>
    </w:sdtPr>
    <w:sdtContent>
      <w:p w14:paraId="3FA7E4BC" w14:textId="18F7EE6B" w:rsidR="00913ED4" w:rsidRDefault="00913ED4">
        <w:pPr>
          <w:pStyle w:val="Piedepgina"/>
          <w:jc w:val="center"/>
        </w:pPr>
        <w:r>
          <w:fldChar w:fldCharType="begin"/>
        </w:r>
        <w:r>
          <w:instrText>PAGE   \* MERGEFORMAT</w:instrText>
        </w:r>
        <w:r>
          <w:fldChar w:fldCharType="separate"/>
        </w:r>
        <w:r>
          <w:t>2</w:t>
        </w:r>
        <w:r>
          <w:fldChar w:fldCharType="end"/>
        </w:r>
      </w:p>
    </w:sdtContent>
  </w:sdt>
  <w:p w14:paraId="5D166322" w14:textId="77777777" w:rsidR="00913ED4" w:rsidRDefault="00913E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75397" w14:textId="77777777" w:rsidR="001D64F2" w:rsidRDefault="001D64F2" w:rsidP="005A0311">
      <w:r>
        <w:separator/>
      </w:r>
    </w:p>
  </w:footnote>
  <w:footnote w:type="continuationSeparator" w:id="0">
    <w:p w14:paraId="1EFFB0CA" w14:textId="77777777" w:rsidR="001D64F2" w:rsidRDefault="001D64F2" w:rsidP="005A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54BC"/>
    <w:multiLevelType w:val="hybridMultilevel"/>
    <w:tmpl w:val="EA3C84CA"/>
    <w:lvl w:ilvl="0" w:tplc="0C0A000B">
      <w:start w:val="1"/>
      <w:numFmt w:val="bullet"/>
      <w:lvlText w:val=""/>
      <w:lvlJc w:val="left"/>
      <w:pPr>
        <w:ind w:left="1503" w:hanging="360"/>
      </w:pPr>
      <w:rPr>
        <w:rFonts w:ascii="Wingdings" w:hAnsi="Wingdings" w:hint="default"/>
      </w:rPr>
    </w:lvl>
    <w:lvl w:ilvl="1" w:tplc="0C0A0003" w:tentative="1">
      <w:start w:val="1"/>
      <w:numFmt w:val="bullet"/>
      <w:lvlText w:val="o"/>
      <w:lvlJc w:val="left"/>
      <w:pPr>
        <w:ind w:left="2223" w:hanging="360"/>
      </w:pPr>
      <w:rPr>
        <w:rFonts w:ascii="Courier New" w:hAnsi="Courier New" w:cs="Courier New" w:hint="default"/>
      </w:rPr>
    </w:lvl>
    <w:lvl w:ilvl="2" w:tplc="0C0A0005" w:tentative="1">
      <w:start w:val="1"/>
      <w:numFmt w:val="bullet"/>
      <w:lvlText w:val=""/>
      <w:lvlJc w:val="left"/>
      <w:pPr>
        <w:ind w:left="2943" w:hanging="360"/>
      </w:pPr>
      <w:rPr>
        <w:rFonts w:ascii="Wingdings" w:hAnsi="Wingdings" w:hint="default"/>
      </w:rPr>
    </w:lvl>
    <w:lvl w:ilvl="3" w:tplc="0C0A0001" w:tentative="1">
      <w:start w:val="1"/>
      <w:numFmt w:val="bullet"/>
      <w:lvlText w:val=""/>
      <w:lvlJc w:val="left"/>
      <w:pPr>
        <w:ind w:left="3663" w:hanging="360"/>
      </w:pPr>
      <w:rPr>
        <w:rFonts w:ascii="Symbol" w:hAnsi="Symbol" w:hint="default"/>
      </w:rPr>
    </w:lvl>
    <w:lvl w:ilvl="4" w:tplc="0C0A0003" w:tentative="1">
      <w:start w:val="1"/>
      <w:numFmt w:val="bullet"/>
      <w:lvlText w:val="o"/>
      <w:lvlJc w:val="left"/>
      <w:pPr>
        <w:ind w:left="4383" w:hanging="360"/>
      </w:pPr>
      <w:rPr>
        <w:rFonts w:ascii="Courier New" w:hAnsi="Courier New" w:cs="Courier New" w:hint="default"/>
      </w:rPr>
    </w:lvl>
    <w:lvl w:ilvl="5" w:tplc="0C0A0005" w:tentative="1">
      <w:start w:val="1"/>
      <w:numFmt w:val="bullet"/>
      <w:lvlText w:val=""/>
      <w:lvlJc w:val="left"/>
      <w:pPr>
        <w:ind w:left="5103" w:hanging="360"/>
      </w:pPr>
      <w:rPr>
        <w:rFonts w:ascii="Wingdings" w:hAnsi="Wingdings" w:hint="default"/>
      </w:rPr>
    </w:lvl>
    <w:lvl w:ilvl="6" w:tplc="0C0A0001" w:tentative="1">
      <w:start w:val="1"/>
      <w:numFmt w:val="bullet"/>
      <w:lvlText w:val=""/>
      <w:lvlJc w:val="left"/>
      <w:pPr>
        <w:ind w:left="5823" w:hanging="360"/>
      </w:pPr>
      <w:rPr>
        <w:rFonts w:ascii="Symbol" w:hAnsi="Symbol" w:hint="default"/>
      </w:rPr>
    </w:lvl>
    <w:lvl w:ilvl="7" w:tplc="0C0A0003" w:tentative="1">
      <w:start w:val="1"/>
      <w:numFmt w:val="bullet"/>
      <w:lvlText w:val="o"/>
      <w:lvlJc w:val="left"/>
      <w:pPr>
        <w:ind w:left="6543" w:hanging="360"/>
      </w:pPr>
      <w:rPr>
        <w:rFonts w:ascii="Courier New" w:hAnsi="Courier New" w:cs="Courier New" w:hint="default"/>
      </w:rPr>
    </w:lvl>
    <w:lvl w:ilvl="8" w:tplc="0C0A0005" w:tentative="1">
      <w:start w:val="1"/>
      <w:numFmt w:val="bullet"/>
      <w:lvlText w:val=""/>
      <w:lvlJc w:val="left"/>
      <w:pPr>
        <w:ind w:left="7263" w:hanging="360"/>
      </w:pPr>
      <w:rPr>
        <w:rFonts w:ascii="Wingdings" w:hAnsi="Wingdings" w:hint="default"/>
      </w:rPr>
    </w:lvl>
  </w:abstractNum>
  <w:abstractNum w:abstractNumId="1" w15:restartNumberingAfterBreak="0">
    <w:nsid w:val="15AC2C6C"/>
    <w:multiLevelType w:val="hybridMultilevel"/>
    <w:tmpl w:val="4F2A62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6E1042"/>
    <w:multiLevelType w:val="hybridMultilevel"/>
    <w:tmpl w:val="DD92A4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A121EA"/>
    <w:multiLevelType w:val="hybridMultilevel"/>
    <w:tmpl w:val="028064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C04E79"/>
    <w:multiLevelType w:val="hybridMultilevel"/>
    <w:tmpl w:val="7FC638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5423F6E"/>
    <w:multiLevelType w:val="hybridMultilevel"/>
    <w:tmpl w:val="B67EB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6C"/>
    <w:rsid w:val="000A5A06"/>
    <w:rsid w:val="00120322"/>
    <w:rsid w:val="001218C7"/>
    <w:rsid w:val="00123C6C"/>
    <w:rsid w:val="001D64F2"/>
    <w:rsid w:val="0025252E"/>
    <w:rsid w:val="002D3352"/>
    <w:rsid w:val="003807E7"/>
    <w:rsid w:val="00384156"/>
    <w:rsid w:val="003F0060"/>
    <w:rsid w:val="003F0FFF"/>
    <w:rsid w:val="005A0311"/>
    <w:rsid w:val="005D132F"/>
    <w:rsid w:val="005D1C04"/>
    <w:rsid w:val="0068354F"/>
    <w:rsid w:val="006B4545"/>
    <w:rsid w:val="007C2682"/>
    <w:rsid w:val="008939CF"/>
    <w:rsid w:val="009077AF"/>
    <w:rsid w:val="00913ED4"/>
    <w:rsid w:val="009B0FCB"/>
    <w:rsid w:val="009C269B"/>
    <w:rsid w:val="009D0078"/>
    <w:rsid w:val="00A131E6"/>
    <w:rsid w:val="00A1790A"/>
    <w:rsid w:val="00A2353C"/>
    <w:rsid w:val="00A331BE"/>
    <w:rsid w:val="00AF2EC3"/>
    <w:rsid w:val="00B54749"/>
    <w:rsid w:val="00C067C6"/>
    <w:rsid w:val="00D07FDC"/>
    <w:rsid w:val="00D15B7C"/>
    <w:rsid w:val="00D65B61"/>
    <w:rsid w:val="00DB483B"/>
    <w:rsid w:val="00DC229B"/>
    <w:rsid w:val="00E24F72"/>
    <w:rsid w:val="00F740C7"/>
    <w:rsid w:val="00F82429"/>
    <w:rsid w:val="00FD6B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73F96"/>
  <w15:chartTrackingRefBased/>
  <w15:docId w15:val="{4C77D5A0-4DE8-A94B-9CA1-E6F82907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2429"/>
    <w:pPr>
      <w:ind w:left="720"/>
      <w:contextualSpacing/>
    </w:pPr>
  </w:style>
  <w:style w:type="paragraph" w:styleId="Encabezado">
    <w:name w:val="header"/>
    <w:basedOn w:val="Normal"/>
    <w:link w:val="EncabezadoCar"/>
    <w:uiPriority w:val="99"/>
    <w:unhideWhenUsed/>
    <w:rsid w:val="005A0311"/>
    <w:pPr>
      <w:tabs>
        <w:tab w:val="center" w:pos="4252"/>
        <w:tab w:val="right" w:pos="8504"/>
      </w:tabs>
    </w:pPr>
  </w:style>
  <w:style w:type="character" w:customStyle="1" w:styleId="EncabezadoCar">
    <w:name w:val="Encabezado Car"/>
    <w:basedOn w:val="Fuentedeprrafopredeter"/>
    <w:link w:val="Encabezado"/>
    <w:uiPriority w:val="99"/>
    <w:rsid w:val="005A0311"/>
  </w:style>
  <w:style w:type="paragraph" w:styleId="Piedepgina">
    <w:name w:val="footer"/>
    <w:basedOn w:val="Normal"/>
    <w:link w:val="PiedepginaCar"/>
    <w:uiPriority w:val="99"/>
    <w:unhideWhenUsed/>
    <w:rsid w:val="005A0311"/>
    <w:pPr>
      <w:tabs>
        <w:tab w:val="center" w:pos="4252"/>
        <w:tab w:val="right" w:pos="8504"/>
      </w:tabs>
    </w:pPr>
  </w:style>
  <w:style w:type="character" w:customStyle="1" w:styleId="PiedepginaCar">
    <w:name w:val="Pie de página Car"/>
    <w:basedOn w:val="Fuentedeprrafopredeter"/>
    <w:link w:val="Piedepgina"/>
    <w:uiPriority w:val="99"/>
    <w:rsid w:val="005A0311"/>
  </w:style>
  <w:style w:type="character" w:styleId="Nmerodepgina">
    <w:name w:val="page number"/>
    <w:basedOn w:val="Fuentedeprrafopredeter"/>
    <w:uiPriority w:val="99"/>
    <w:unhideWhenUsed/>
    <w:rsid w:val="005A0311"/>
  </w:style>
  <w:style w:type="paragraph" w:styleId="Textodeglobo">
    <w:name w:val="Balloon Text"/>
    <w:basedOn w:val="Normal"/>
    <w:link w:val="TextodegloboCar"/>
    <w:uiPriority w:val="99"/>
    <w:semiHidden/>
    <w:unhideWhenUsed/>
    <w:rsid w:val="005A03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67D4-A488-4ED3-A7D0-B9019EA4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1373</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Gómez Bermúdez</dc:creator>
  <cp:keywords/>
  <dc:description/>
  <cp:lastModifiedBy>ryc5</cp:lastModifiedBy>
  <cp:revision>8</cp:revision>
  <cp:lastPrinted>2018-01-19T11:01:00Z</cp:lastPrinted>
  <dcterms:created xsi:type="dcterms:W3CDTF">2019-07-10T09:52:00Z</dcterms:created>
  <dcterms:modified xsi:type="dcterms:W3CDTF">2019-07-10T10:49:00Z</dcterms:modified>
</cp:coreProperties>
</file>